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326" w:rsidRDefault="00A52326" w:rsidP="00C31152">
      <w:pPr>
        <w:spacing w:line="480" w:lineRule="auto"/>
        <w:ind w:firstLine="720"/>
        <w:rPr>
          <w:rFonts w:ascii="Arial" w:eastAsia="Times New Roman" w:hAnsi="Arial" w:cs="Arial"/>
          <w:sz w:val="24"/>
          <w:szCs w:val="24"/>
        </w:rPr>
      </w:pPr>
    </w:p>
    <w:p w:rsidR="00A52326" w:rsidRDefault="00A52326" w:rsidP="00A52326">
      <w:pPr>
        <w:spacing w:line="480" w:lineRule="auto"/>
        <w:ind w:firstLine="720"/>
        <w:jc w:val="center"/>
      </w:pPr>
    </w:p>
    <w:p w:rsidR="00A52326" w:rsidRPr="00D47B41" w:rsidRDefault="00A52326" w:rsidP="00A52326">
      <w:pPr>
        <w:spacing w:line="480" w:lineRule="auto"/>
        <w:ind w:firstLine="720"/>
        <w:jc w:val="center"/>
        <w:rPr>
          <w:rFonts w:ascii="Arial" w:hAnsi="Arial" w:cs="Arial"/>
          <w:sz w:val="24"/>
          <w:szCs w:val="24"/>
        </w:rPr>
      </w:pPr>
      <w:r w:rsidRPr="00D47B41">
        <w:rPr>
          <w:rFonts w:ascii="Arial" w:hAnsi="Arial" w:cs="Arial"/>
          <w:sz w:val="24"/>
          <w:szCs w:val="24"/>
        </w:rPr>
        <w:t xml:space="preserve">Classroom </w:t>
      </w:r>
      <w:r w:rsidR="00D47B41">
        <w:rPr>
          <w:rFonts w:ascii="Arial" w:hAnsi="Arial" w:cs="Arial"/>
          <w:sz w:val="24"/>
          <w:szCs w:val="24"/>
        </w:rPr>
        <w:t>Collection Evaluation</w:t>
      </w:r>
    </w:p>
    <w:p w:rsidR="00A52326" w:rsidRPr="00D47B41" w:rsidRDefault="00A52326" w:rsidP="00A52326">
      <w:pPr>
        <w:spacing w:line="480" w:lineRule="auto"/>
        <w:ind w:firstLine="720"/>
        <w:jc w:val="center"/>
        <w:rPr>
          <w:rFonts w:ascii="Arial" w:hAnsi="Arial" w:cs="Arial"/>
          <w:sz w:val="24"/>
          <w:szCs w:val="24"/>
        </w:rPr>
      </w:pPr>
      <w:r w:rsidRPr="00D47B41">
        <w:rPr>
          <w:rFonts w:ascii="Arial" w:hAnsi="Arial" w:cs="Arial"/>
          <w:sz w:val="24"/>
          <w:szCs w:val="24"/>
        </w:rPr>
        <w:t>Patricia Herrington</w:t>
      </w:r>
    </w:p>
    <w:p w:rsidR="00A52326" w:rsidRPr="00D47B41" w:rsidRDefault="00D47B41" w:rsidP="00A52326">
      <w:pPr>
        <w:spacing w:line="480" w:lineRule="auto"/>
        <w:ind w:firstLine="720"/>
        <w:jc w:val="center"/>
        <w:rPr>
          <w:rFonts w:ascii="Arial" w:hAnsi="Arial" w:cs="Arial"/>
          <w:sz w:val="24"/>
          <w:szCs w:val="24"/>
        </w:rPr>
      </w:pPr>
      <w:r>
        <w:rPr>
          <w:rFonts w:ascii="Arial" w:hAnsi="Arial" w:cs="Arial"/>
          <w:sz w:val="24"/>
          <w:szCs w:val="24"/>
        </w:rPr>
        <w:t>Georgia Southern U</w:t>
      </w:r>
      <w:r w:rsidR="00A52326" w:rsidRPr="00D47B41">
        <w:rPr>
          <w:rFonts w:ascii="Arial" w:hAnsi="Arial" w:cs="Arial"/>
          <w:sz w:val="24"/>
          <w:szCs w:val="24"/>
        </w:rPr>
        <w:t>niversity</w:t>
      </w:r>
    </w:p>
    <w:p w:rsidR="00A52326" w:rsidRPr="00D47B41" w:rsidRDefault="00A52326" w:rsidP="00A52326">
      <w:pPr>
        <w:tabs>
          <w:tab w:val="left" w:pos="5720"/>
        </w:tabs>
        <w:spacing w:line="480" w:lineRule="auto"/>
        <w:ind w:firstLine="720"/>
        <w:rPr>
          <w:rFonts w:ascii="Arial" w:hAnsi="Arial" w:cs="Arial"/>
          <w:sz w:val="24"/>
          <w:szCs w:val="24"/>
        </w:rPr>
      </w:pPr>
      <w:r w:rsidRPr="00D47B41">
        <w:rPr>
          <w:rFonts w:ascii="Arial" w:hAnsi="Arial" w:cs="Arial"/>
          <w:sz w:val="24"/>
          <w:szCs w:val="24"/>
        </w:rPr>
        <w:tab/>
      </w:r>
    </w:p>
    <w:p w:rsidR="00A52326" w:rsidRPr="00D47B41" w:rsidRDefault="00A52326" w:rsidP="00A52326">
      <w:pPr>
        <w:spacing w:line="480" w:lineRule="auto"/>
        <w:ind w:firstLine="720"/>
        <w:jc w:val="center"/>
        <w:rPr>
          <w:rFonts w:ascii="Arial" w:hAnsi="Arial" w:cs="Arial"/>
          <w:sz w:val="24"/>
          <w:szCs w:val="24"/>
        </w:rPr>
      </w:pPr>
    </w:p>
    <w:p w:rsidR="00A52326" w:rsidRPr="00D47B41" w:rsidRDefault="00A52326" w:rsidP="00A52326">
      <w:pPr>
        <w:spacing w:line="480" w:lineRule="auto"/>
        <w:ind w:firstLine="720"/>
        <w:jc w:val="center"/>
        <w:rPr>
          <w:rFonts w:ascii="Arial" w:hAnsi="Arial" w:cs="Arial"/>
          <w:sz w:val="24"/>
          <w:szCs w:val="24"/>
        </w:rPr>
      </w:pPr>
    </w:p>
    <w:p w:rsidR="00A52326" w:rsidRPr="00D47B41" w:rsidRDefault="00A52326" w:rsidP="00A52326">
      <w:pPr>
        <w:spacing w:line="480" w:lineRule="auto"/>
        <w:ind w:firstLine="720"/>
        <w:jc w:val="center"/>
        <w:rPr>
          <w:rFonts w:ascii="Arial" w:hAnsi="Arial" w:cs="Arial"/>
          <w:sz w:val="24"/>
          <w:szCs w:val="24"/>
        </w:rPr>
      </w:pPr>
    </w:p>
    <w:p w:rsidR="00A52326" w:rsidRPr="00D47B41" w:rsidRDefault="00A52326" w:rsidP="00A52326">
      <w:pPr>
        <w:spacing w:line="480" w:lineRule="auto"/>
        <w:ind w:firstLine="720"/>
        <w:jc w:val="center"/>
        <w:rPr>
          <w:rFonts w:ascii="Arial" w:hAnsi="Arial" w:cs="Arial"/>
          <w:sz w:val="24"/>
          <w:szCs w:val="24"/>
        </w:rPr>
      </w:pPr>
    </w:p>
    <w:p w:rsidR="00A52326" w:rsidRPr="00D47B41" w:rsidRDefault="00A52326" w:rsidP="00A52326">
      <w:pPr>
        <w:spacing w:line="480" w:lineRule="auto"/>
        <w:ind w:firstLine="720"/>
        <w:jc w:val="center"/>
        <w:rPr>
          <w:rFonts w:ascii="Arial" w:hAnsi="Arial" w:cs="Arial"/>
          <w:sz w:val="24"/>
          <w:szCs w:val="24"/>
        </w:rPr>
      </w:pPr>
      <w:r w:rsidRPr="00D47B41">
        <w:rPr>
          <w:rFonts w:ascii="Arial" w:hAnsi="Arial" w:cs="Arial"/>
          <w:sz w:val="24"/>
          <w:szCs w:val="24"/>
        </w:rPr>
        <w:t>Dr. Andrea Kelly</w:t>
      </w:r>
    </w:p>
    <w:p w:rsidR="00A52326" w:rsidRDefault="00D47B41" w:rsidP="00A52326">
      <w:pPr>
        <w:spacing w:line="480" w:lineRule="auto"/>
        <w:ind w:firstLine="720"/>
        <w:jc w:val="center"/>
        <w:rPr>
          <w:rFonts w:ascii="Arial" w:hAnsi="Arial" w:cs="Arial"/>
          <w:bCs/>
          <w:sz w:val="24"/>
          <w:szCs w:val="24"/>
        </w:rPr>
      </w:pPr>
      <w:r>
        <w:rPr>
          <w:rFonts w:ascii="Arial" w:hAnsi="Arial" w:cs="Arial"/>
          <w:bCs/>
          <w:sz w:val="24"/>
          <w:szCs w:val="24"/>
        </w:rPr>
        <w:t>Collection Development</w:t>
      </w:r>
      <w:r w:rsidR="00A52326" w:rsidRPr="00D47B41">
        <w:rPr>
          <w:rFonts w:ascii="Arial" w:hAnsi="Arial" w:cs="Arial"/>
          <w:bCs/>
          <w:sz w:val="24"/>
          <w:szCs w:val="24"/>
        </w:rPr>
        <w:t xml:space="preserve"> </w:t>
      </w:r>
    </w:p>
    <w:p w:rsidR="00D47B41" w:rsidRPr="00D47B41" w:rsidRDefault="00D47B41" w:rsidP="00A52326">
      <w:pPr>
        <w:spacing w:line="480" w:lineRule="auto"/>
        <w:ind w:firstLine="720"/>
        <w:jc w:val="center"/>
        <w:rPr>
          <w:rFonts w:ascii="Arial" w:hAnsi="Arial" w:cs="Arial"/>
          <w:bCs/>
          <w:sz w:val="24"/>
          <w:szCs w:val="24"/>
        </w:rPr>
      </w:pPr>
      <w:r>
        <w:rPr>
          <w:rFonts w:ascii="Arial" w:hAnsi="Arial" w:cs="Arial"/>
          <w:bCs/>
          <w:sz w:val="24"/>
          <w:szCs w:val="24"/>
        </w:rPr>
        <w:t>March 7, 2010</w:t>
      </w:r>
    </w:p>
    <w:p w:rsidR="00A52326" w:rsidRPr="00D47B41" w:rsidRDefault="00A52326" w:rsidP="00D47B41">
      <w:pPr>
        <w:pStyle w:val="Default"/>
        <w:tabs>
          <w:tab w:val="left" w:pos="9240"/>
        </w:tabs>
        <w:spacing w:line="480" w:lineRule="auto"/>
        <w:rPr>
          <w:rFonts w:ascii="Arial" w:eastAsia="Calibri" w:hAnsi="Arial" w:cs="Arial"/>
        </w:rPr>
      </w:pPr>
    </w:p>
    <w:p w:rsidR="00A52326" w:rsidRPr="00D47B41" w:rsidRDefault="00A52326" w:rsidP="00C31152">
      <w:pPr>
        <w:spacing w:line="480" w:lineRule="auto"/>
        <w:ind w:firstLine="720"/>
        <w:rPr>
          <w:rFonts w:ascii="Arial" w:eastAsia="Times New Roman" w:hAnsi="Arial" w:cs="Arial"/>
          <w:sz w:val="24"/>
          <w:szCs w:val="24"/>
        </w:rPr>
      </w:pPr>
    </w:p>
    <w:p w:rsidR="00A52326" w:rsidRDefault="00A52326" w:rsidP="00C31152">
      <w:pPr>
        <w:spacing w:line="480" w:lineRule="auto"/>
        <w:ind w:firstLine="720"/>
        <w:rPr>
          <w:rFonts w:ascii="Arial" w:eastAsia="Times New Roman" w:hAnsi="Arial" w:cs="Arial"/>
          <w:sz w:val="24"/>
          <w:szCs w:val="24"/>
        </w:rPr>
      </w:pPr>
    </w:p>
    <w:p w:rsidR="00A52326" w:rsidRDefault="00A52326" w:rsidP="00C31152">
      <w:pPr>
        <w:spacing w:line="480" w:lineRule="auto"/>
        <w:ind w:firstLine="720"/>
        <w:rPr>
          <w:rFonts w:ascii="Arial" w:eastAsia="Times New Roman" w:hAnsi="Arial" w:cs="Arial"/>
          <w:sz w:val="24"/>
          <w:szCs w:val="24"/>
        </w:rPr>
      </w:pPr>
    </w:p>
    <w:p w:rsidR="00A52326" w:rsidRDefault="00A52326" w:rsidP="00C31152">
      <w:pPr>
        <w:spacing w:line="480" w:lineRule="auto"/>
        <w:ind w:firstLine="720"/>
        <w:rPr>
          <w:rFonts w:ascii="Arial" w:eastAsia="Times New Roman" w:hAnsi="Arial" w:cs="Arial"/>
          <w:sz w:val="24"/>
          <w:szCs w:val="24"/>
        </w:rPr>
      </w:pPr>
    </w:p>
    <w:p w:rsidR="00D2740A" w:rsidRDefault="00D2740A" w:rsidP="00C31152">
      <w:pPr>
        <w:spacing w:line="480" w:lineRule="auto"/>
        <w:ind w:firstLine="720"/>
        <w:rPr>
          <w:rFonts w:ascii="Arial" w:eastAsia="Times New Roman" w:hAnsi="Arial" w:cs="Arial"/>
          <w:sz w:val="24"/>
          <w:szCs w:val="24"/>
        </w:rPr>
      </w:pPr>
      <w:r w:rsidRPr="00D2740A">
        <w:rPr>
          <w:rFonts w:ascii="Arial" w:eastAsia="Times New Roman" w:hAnsi="Arial" w:cs="Arial"/>
          <w:sz w:val="24"/>
          <w:szCs w:val="24"/>
        </w:rPr>
        <w:lastRenderedPageBreak/>
        <w:t xml:space="preserve">According to </w:t>
      </w:r>
      <w:r w:rsidR="00A52326">
        <w:rPr>
          <w:rFonts w:ascii="Arial" w:eastAsia="Times New Roman" w:hAnsi="Arial" w:cs="Arial"/>
          <w:sz w:val="24"/>
          <w:szCs w:val="24"/>
        </w:rPr>
        <w:t>the Bru</w:t>
      </w:r>
      <w:r w:rsidR="00D47B41">
        <w:rPr>
          <w:rFonts w:ascii="Arial" w:eastAsia="Times New Roman" w:hAnsi="Arial" w:cs="Arial"/>
          <w:sz w:val="24"/>
          <w:szCs w:val="24"/>
        </w:rPr>
        <w:t>n</w:t>
      </w:r>
      <w:r w:rsidR="00A52326">
        <w:rPr>
          <w:rFonts w:ascii="Arial" w:eastAsia="Times New Roman" w:hAnsi="Arial" w:cs="Arial"/>
          <w:sz w:val="24"/>
          <w:szCs w:val="24"/>
        </w:rPr>
        <w:t>swick Chamber of Commerce</w:t>
      </w:r>
      <w:r w:rsidRPr="00D2740A">
        <w:rPr>
          <w:rFonts w:ascii="Arial" w:eastAsia="Times New Roman" w:hAnsi="Arial" w:cs="Arial"/>
          <w:sz w:val="24"/>
          <w:szCs w:val="24"/>
        </w:rPr>
        <w:t>, in 1771 the Royal P</w:t>
      </w:r>
      <w:r w:rsidR="00C31152">
        <w:rPr>
          <w:rFonts w:ascii="Arial" w:eastAsia="Times New Roman" w:hAnsi="Arial" w:cs="Arial"/>
          <w:sz w:val="24"/>
          <w:szCs w:val="24"/>
        </w:rPr>
        <w:t xml:space="preserve">rovince of Georgia </w:t>
      </w:r>
      <w:r w:rsidR="007C2452">
        <w:rPr>
          <w:rFonts w:ascii="Arial" w:eastAsia="Times New Roman" w:hAnsi="Arial" w:cs="Arial"/>
          <w:sz w:val="24"/>
          <w:szCs w:val="24"/>
        </w:rPr>
        <w:t>bought land</w:t>
      </w:r>
      <w:r w:rsidR="00C31152">
        <w:rPr>
          <w:rFonts w:ascii="Arial" w:eastAsia="Times New Roman" w:hAnsi="Arial" w:cs="Arial"/>
          <w:sz w:val="24"/>
          <w:szCs w:val="24"/>
        </w:rPr>
        <w:t xml:space="preserve"> </w:t>
      </w:r>
      <w:r w:rsidRPr="00D2740A">
        <w:rPr>
          <w:rFonts w:ascii="Arial" w:eastAsia="Times New Roman" w:hAnsi="Arial" w:cs="Arial"/>
          <w:sz w:val="24"/>
          <w:szCs w:val="24"/>
        </w:rPr>
        <w:t>owned by Mark Carr and constructed the city of B</w:t>
      </w:r>
      <w:r w:rsidR="00C31152">
        <w:rPr>
          <w:rFonts w:ascii="Arial" w:eastAsia="Times New Roman" w:hAnsi="Arial" w:cs="Arial"/>
          <w:sz w:val="24"/>
          <w:szCs w:val="24"/>
        </w:rPr>
        <w:t xml:space="preserve">runswick in the same grid style </w:t>
      </w:r>
      <w:r w:rsidRPr="00D2740A">
        <w:rPr>
          <w:rFonts w:ascii="Arial" w:eastAsia="Times New Roman" w:hAnsi="Arial" w:cs="Arial"/>
          <w:sz w:val="24"/>
          <w:szCs w:val="24"/>
        </w:rPr>
        <w:t xml:space="preserve">fashion as Savannah, Georgia.  Brunswick Georgia is located approximately 69 miles south of Savannah, Georgia and 30 miles north of the Florida state line.  Included in the Brunswick Metropolitan Area </w:t>
      </w:r>
      <w:r w:rsidR="00C93943">
        <w:rPr>
          <w:rFonts w:ascii="Arial" w:eastAsia="Times New Roman" w:hAnsi="Arial" w:cs="Arial"/>
          <w:sz w:val="24"/>
          <w:szCs w:val="24"/>
        </w:rPr>
        <w:t>are</w:t>
      </w:r>
      <w:r w:rsidRPr="00D2740A">
        <w:rPr>
          <w:rFonts w:ascii="Arial" w:eastAsia="Times New Roman" w:hAnsi="Arial" w:cs="Arial"/>
          <w:sz w:val="24"/>
          <w:szCs w:val="24"/>
        </w:rPr>
        <w:t xml:space="preserve"> the barrier islands, Jekyll Island, Little St. Simons Island, St. Simons Island, and Sea Island.  Tourism is the leading industry in the area and it is estimated that 1.5 million tourist visit the Brunswick, Golden Isles area annually. </w:t>
      </w:r>
      <w:r w:rsidR="00C31152">
        <w:rPr>
          <w:rFonts w:ascii="Arial" w:eastAsia="Times New Roman" w:hAnsi="Arial" w:cs="Arial"/>
          <w:sz w:val="24"/>
          <w:szCs w:val="24"/>
        </w:rPr>
        <w:t xml:space="preserve"> </w:t>
      </w:r>
      <w:r w:rsidRPr="00D2740A">
        <w:rPr>
          <w:rFonts w:ascii="Arial" w:eastAsia="Times New Roman" w:hAnsi="Arial" w:cs="Arial"/>
          <w:sz w:val="24"/>
          <w:szCs w:val="24"/>
        </w:rPr>
        <w:t xml:space="preserve">As witness to its English heritage and with ties to the Civil War, many streets within the City limits are named for townships in the United Kingdom and for historical confederate figures.  With that in mind, Burroughs </w:t>
      </w:r>
      <w:proofErr w:type="spellStart"/>
      <w:r w:rsidRPr="00D2740A">
        <w:rPr>
          <w:rFonts w:ascii="Arial" w:eastAsia="Times New Roman" w:hAnsi="Arial" w:cs="Arial"/>
          <w:sz w:val="24"/>
          <w:szCs w:val="24"/>
        </w:rPr>
        <w:t>Molette</w:t>
      </w:r>
      <w:proofErr w:type="spellEnd"/>
      <w:r w:rsidRPr="00D2740A">
        <w:rPr>
          <w:rFonts w:ascii="Arial" w:eastAsia="Times New Roman" w:hAnsi="Arial" w:cs="Arial"/>
          <w:sz w:val="24"/>
          <w:szCs w:val="24"/>
        </w:rPr>
        <w:t xml:space="preserve"> Elementary is located at 1900 Lee Street, only three blocks away from one of the main streets, Gloucester Street.</w:t>
      </w:r>
    </w:p>
    <w:p w:rsidR="00D2740A" w:rsidRPr="00C31152" w:rsidRDefault="00E94E85" w:rsidP="00C31152">
      <w:pPr>
        <w:spacing w:line="480" w:lineRule="auto"/>
        <w:ind w:firstLine="720"/>
        <w:rPr>
          <w:rFonts w:ascii="Arial" w:hAnsi="Arial" w:cs="Arial"/>
          <w:sz w:val="24"/>
          <w:szCs w:val="24"/>
        </w:rPr>
      </w:pPr>
      <w:r w:rsidRPr="00E94E85">
        <w:rPr>
          <w:rFonts w:ascii="Arial" w:hAnsi="Arial" w:cs="Arial"/>
          <w:sz w:val="24"/>
          <w:szCs w:val="24"/>
        </w:rPr>
        <w:t>I am employed by the Glynn County School System and have been placed at</w:t>
      </w:r>
      <w:r w:rsidR="00C31152">
        <w:rPr>
          <w:rFonts w:ascii="Arial" w:hAnsi="Arial" w:cs="Arial"/>
          <w:sz w:val="24"/>
          <w:szCs w:val="24"/>
        </w:rPr>
        <w:t xml:space="preserve"> </w:t>
      </w:r>
      <w:r w:rsidRPr="00E94E85">
        <w:rPr>
          <w:rFonts w:ascii="Arial" w:hAnsi="Arial" w:cs="Arial"/>
          <w:sz w:val="24"/>
          <w:szCs w:val="24"/>
        </w:rPr>
        <w:t xml:space="preserve">Burroughs </w:t>
      </w:r>
      <w:proofErr w:type="spellStart"/>
      <w:r w:rsidRPr="00E94E85">
        <w:rPr>
          <w:rFonts w:ascii="Arial" w:hAnsi="Arial" w:cs="Arial"/>
          <w:sz w:val="24"/>
          <w:szCs w:val="24"/>
        </w:rPr>
        <w:t>Molette</w:t>
      </w:r>
      <w:proofErr w:type="spellEnd"/>
      <w:r w:rsidRPr="00E94E85">
        <w:rPr>
          <w:rFonts w:ascii="Arial" w:hAnsi="Arial" w:cs="Arial"/>
          <w:sz w:val="24"/>
          <w:szCs w:val="24"/>
        </w:rPr>
        <w:t xml:space="preserve"> Elementary School.  Burroughs </w:t>
      </w:r>
      <w:proofErr w:type="spellStart"/>
      <w:r w:rsidRPr="00E94E85">
        <w:rPr>
          <w:rFonts w:ascii="Arial" w:hAnsi="Arial" w:cs="Arial"/>
          <w:sz w:val="24"/>
          <w:szCs w:val="24"/>
        </w:rPr>
        <w:t>Molette</w:t>
      </w:r>
      <w:proofErr w:type="spellEnd"/>
      <w:r w:rsidRPr="00E94E85">
        <w:rPr>
          <w:rFonts w:ascii="Arial" w:hAnsi="Arial" w:cs="Arial"/>
          <w:sz w:val="24"/>
          <w:szCs w:val="24"/>
        </w:rPr>
        <w:t xml:space="preserve"> Elementary is one of ten elementary schools located in Brunswick, Georgia.  In addition to the elementary schools located in this county are three middle schools, two alternative schools, one pre-kindergarten facility, one career academy, </w:t>
      </w:r>
      <w:r w:rsidR="00B20894" w:rsidRPr="00E94E85">
        <w:rPr>
          <w:rFonts w:ascii="Arial" w:hAnsi="Arial" w:cs="Arial"/>
          <w:sz w:val="24"/>
          <w:szCs w:val="24"/>
        </w:rPr>
        <w:t>and two</w:t>
      </w:r>
      <w:r w:rsidRPr="00E94E85">
        <w:rPr>
          <w:rFonts w:ascii="Arial" w:hAnsi="Arial" w:cs="Arial"/>
          <w:sz w:val="24"/>
          <w:szCs w:val="24"/>
        </w:rPr>
        <w:t xml:space="preserve"> high schools.  </w:t>
      </w:r>
      <w:r w:rsidR="00D2740A" w:rsidRPr="00D2740A">
        <w:rPr>
          <w:rFonts w:ascii="Arial" w:eastAsia="Times New Roman" w:hAnsi="Arial" w:cs="Arial"/>
          <w:sz w:val="24"/>
          <w:szCs w:val="24"/>
        </w:rPr>
        <w:t xml:space="preserve">Burroughs </w:t>
      </w:r>
      <w:proofErr w:type="spellStart"/>
      <w:r w:rsidR="00D2740A" w:rsidRPr="00D2740A">
        <w:rPr>
          <w:rFonts w:ascii="Arial" w:eastAsia="Times New Roman" w:hAnsi="Arial" w:cs="Arial"/>
          <w:sz w:val="24"/>
          <w:szCs w:val="24"/>
        </w:rPr>
        <w:t>Molette</w:t>
      </w:r>
      <w:proofErr w:type="spellEnd"/>
      <w:r w:rsidR="00D2740A" w:rsidRPr="00D2740A">
        <w:rPr>
          <w:rFonts w:ascii="Arial" w:eastAsia="Times New Roman" w:hAnsi="Arial" w:cs="Arial"/>
          <w:sz w:val="24"/>
          <w:szCs w:val="24"/>
        </w:rPr>
        <w:t xml:space="preserve"> Elementary, better known as BME, open</w:t>
      </w:r>
      <w:r w:rsidR="007C1068">
        <w:rPr>
          <w:rFonts w:ascii="Arial" w:eastAsia="Times New Roman" w:hAnsi="Arial" w:cs="Arial"/>
          <w:sz w:val="24"/>
          <w:szCs w:val="24"/>
        </w:rPr>
        <w:t>ed</w:t>
      </w:r>
      <w:r w:rsidR="00D2740A" w:rsidRPr="00D2740A">
        <w:rPr>
          <w:rFonts w:ascii="Arial" w:eastAsia="Times New Roman" w:hAnsi="Arial" w:cs="Arial"/>
          <w:sz w:val="24"/>
          <w:szCs w:val="24"/>
        </w:rPr>
        <w:t xml:space="preserve"> in 1965 as both an elementary school and a junior high school joined together by a cafeteria that served </w:t>
      </w:r>
      <w:r w:rsidR="00D2740A">
        <w:rPr>
          <w:rFonts w:ascii="Arial" w:eastAsia="Times New Roman" w:hAnsi="Arial" w:cs="Arial"/>
          <w:sz w:val="24"/>
          <w:szCs w:val="24"/>
        </w:rPr>
        <w:t xml:space="preserve">the two </w:t>
      </w:r>
      <w:r w:rsidR="00D2740A" w:rsidRPr="00D2740A">
        <w:rPr>
          <w:rFonts w:ascii="Arial" w:eastAsia="Times New Roman" w:hAnsi="Arial" w:cs="Arial"/>
          <w:sz w:val="24"/>
          <w:szCs w:val="24"/>
        </w:rPr>
        <w:t>schools.  Five years later, the two schools were</w:t>
      </w:r>
      <w:r w:rsidR="00D2740A">
        <w:rPr>
          <w:rFonts w:ascii="Arial" w:eastAsia="Times New Roman" w:hAnsi="Arial" w:cs="Arial"/>
          <w:sz w:val="24"/>
          <w:szCs w:val="24"/>
        </w:rPr>
        <w:t xml:space="preserve"> merged together and became the </w:t>
      </w:r>
      <w:r w:rsidR="00D2740A" w:rsidRPr="00D2740A">
        <w:rPr>
          <w:rFonts w:ascii="Arial" w:eastAsia="Times New Roman" w:hAnsi="Arial" w:cs="Arial"/>
          <w:sz w:val="24"/>
          <w:szCs w:val="24"/>
        </w:rPr>
        <w:t>home of all seventh grade students in Glynn County.  In 1975, BME returned to its elementary roots serving grades one through five and in 1980 added kindergarten</w:t>
      </w:r>
      <w:r w:rsidR="00D2740A">
        <w:rPr>
          <w:rFonts w:ascii="Times New Roman" w:eastAsia="Times New Roman" w:hAnsi="Times New Roman"/>
          <w:sz w:val="24"/>
          <w:szCs w:val="24"/>
        </w:rPr>
        <w:t xml:space="preserve">.  </w:t>
      </w:r>
      <w:r w:rsidR="007C1068">
        <w:rPr>
          <w:rFonts w:ascii="Arial" w:eastAsia="Times New Roman" w:hAnsi="Arial" w:cs="Arial"/>
          <w:sz w:val="24"/>
          <w:szCs w:val="24"/>
        </w:rPr>
        <w:t xml:space="preserve">From September 1980 until June of 2008 Burroughs </w:t>
      </w:r>
      <w:proofErr w:type="spellStart"/>
      <w:r w:rsidR="007C1068">
        <w:rPr>
          <w:rFonts w:ascii="Arial" w:eastAsia="Times New Roman" w:hAnsi="Arial" w:cs="Arial"/>
          <w:sz w:val="24"/>
          <w:szCs w:val="24"/>
        </w:rPr>
        <w:t>Molette</w:t>
      </w:r>
      <w:proofErr w:type="spellEnd"/>
      <w:r w:rsidR="007C1068">
        <w:rPr>
          <w:rFonts w:ascii="Arial" w:eastAsia="Times New Roman" w:hAnsi="Arial" w:cs="Arial"/>
          <w:sz w:val="24"/>
          <w:szCs w:val="24"/>
        </w:rPr>
        <w:t xml:space="preserve"> Elementary served students in grades kindergarten </w:t>
      </w:r>
      <w:r w:rsidR="007C1068">
        <w:rPr>
          <w:rFonts w:ascii="Arial" w:eastAsia="Times New Roman" w:hAnsi="Arial" w:cs="Arial"/>
          <w:sz w:val="24"/>
          <w:szCs w:val="24"/>
        </w:rPr>
        <w:lastRenderedPageBreak/>
        <w:t xml:space="preserve">through fifth.  </w:t>
      </w:r>
      <w:r w:rsidR="00D2740A">
        <w:rPr>
          <w:rFonts w:ascii="Arial" w:eastAsia="Times New Roman" w:hAnsi="Arial" w:cs="Arial"/>
          <w:sz w:val="24"/>
          <w:szCs w:val="24"/>
        </w:rPr>
        <w:t xml:space="preserve">During the </w:t>
      </w:r>
      <w:r w:rsidR="007C1068">
        <w:rPr>
          <w:rFonts w:ascii="Arial" w:eastAsia="Times New Roman" w:hAnsi="Arial" w:cs="Arial"/>
          <w:sz w:val="24"/>
          <w:szCs w:val="24"/>
        </w:rPr>
        <w:t xml:space="preserve">summer of 2008, teachers and staff from the Family and Children Educational Services (F.A.C.E.S.) moved into the </w:t>
      </w:r>
      <w:proofErr w:type="spellStart"/>
      <w:r w:rsidR="007C1068">
        <w:rPr>
          <w:rFonts w:ascii="Arial" w:eastAsia="Times New Roman" w:hAnsi="Arial" w:cs="Arial"/>
          <w:sz w:val="24"/>
          <w:szCs w:val="24"/>
        </w:rPr>
        <w:t>Molette</w:t>
      </w:r>
      <w:proofErr w:type="spellEnd"/>
      <w:r w:rsidR="007C1068">
        <w:rPr>
          <w:rFonts w:ascii="Arial" w:eastAsia="Times New Roman" w:hAnsi="Arial" w:cs="Arial"/>
          <w:sz w:val="24"/>
          <w:szCs w:val="24"/>
        </w:rPr>
        <w:t xml:space="preserve"> side of the school.   Currently that side of the building is home to 16 Georgia Fu</w:t>
      </w:r>
      <w:r w:rsidR="00AE2BF2">
        <w:rPr>
          <w:rFonts w:ascii="Arial" w:eastAsia="Times New Roman" w:hAnsi="Arial" w:cs="Arial"/>
          <w:sz w:val="24"/>
          <w:szCs w:val="24"/>
        </w:rPr>
        <w:t>nded Pre-Kindergarten classes and t</w:t>
      </w:r>
      <w:r w:rsidR="00AF566E">
        <w:rPr>
          <w:rFonts w:ascii="Arial" w:eastAsia="Times New Roman" w:hAnsi="Arial" w:cs="Arial"/>
          <w:sz w:val="24"/>
          <w:szCs w:val="24"/>
        </w:rPr>
        <w:t>he Burroughs side is home to 435</w:t>
      </w:r>
      <w:r w:rsidR="00AE2BF2">
        <w:rPr>
          <w:rFonts w:ascii="Arial" w:eastAsia="Times New Roman" w:hAnsi="Arial" w:cs="Arial"/>
          <w:sz w:val="24"/>
          <w:szCs w:val="24"/>
        </w:rPr>
        <w:t xml:space="preserve"> elementary students.  Serving these students are one principal, two assistant principals, 42 certified staff members, and 18 classified employees.</w:t>
      </w:r>
    </w:p>
    <w:p w:rsidR="009A25D9" w:rsidRDefault="009A25D9" w:rsidP="00C31152">
      <w:pPr>
        <w:spacing w:line="480" w:lineRule="auto"/>
        <w:rPr>
          <w:rFonts w:ascii="Arial" w:eastAsia="Times New Roman" w:hAnsi="Arial" w:cs="Arial"/>
          <w:sz w:val="24"/>
          <w:szCs w:val="24"/>
        </w:rPr>
      </w:pPr>
      <w:r>
        <w:rPr>
          <w:rFonts w:ascii="Arial" w:eastAsia="Times New Roman" w:hAnsi="Arial" w:cs="Arial"/>
          <w:sz w:val="24"/>
          <w:szCs w:val="24"/>
        </w:rPr>
        <w:tab/>
        <w:t xml:space="preserve">According to the 2000 census report, the population for the zip code </w:t>
      </w:r>
      <w:r w:rsidR="005650EB">
        <w:rPr>
          <w:rFonts w:ascii="Arial" w:eastAsia="Times New Roman" w:hAnsi="Arial" w:cs="Arial"/>
          <w:sz w:val="24"/>
          <w:szCs w:val="24"/>
        </w:rPr>
        <w:t>(31520)</w:t>
      </w:r>
      <w:r w:rsidR="00AF566E">
        <w:rPr>
          <w:rFonts w:ascii="Arial" w:eastAsia="Times New Roman" w:hAnsi="Arial" w:cs="Arial"/>
          <w:sz w:val="24"/>
          <w:szCs w:val="24"/>
        </w:rPr>
        <w:t>,</w:t>
      </w:r>
      <w:r w:rsidR="005650EB">
        <w:rPr>
          <w:rFonts w:ascii="Arial" w:eastAsia="Times New Roman" w:hAnsi="Arial" w:cs="Arial"/>
          <w:sz w:val="24"/>
          <w:szCs w:val="24"/>
        </w:rPr>
        <w:t xml:space="preserve"> </w:t>
      </w:r>
      <w:r>
        <w:rPr>
          <w:rFonts w:ascii="Arial" w:eastAsia="Times New Roman" w:hAnsi="Arial" w:cs="Arial"/>
          <w:sz w:val="24"/>
          <w:szCs w:val="24"/>
        </w:rPr>
        <w:t>in which the school resides</w:t>
      </w:r>
      <w:r w:rsidR="00AF566E">
        <w:rPr>
          <w:rFonts w:ascii="Arial" w:eastAsia="Times New Roman" w:hAnsi="Arial" w:cs="Arial"/>
          <w:sz w:val="24"/>
          <w:szCs w:val="24"/>
        </w:rPr>
        <w:t>,</w:t>
      </w:r>
      <w:r>
        <w:rPr>
          <w:rFonts w:ascii="Arial" w:eastAsia="Times New Roman" w:hAnsi="Arial" w:cs="Arial"/>
          <w:sz w:val="24"/>
          <w:szCs w:val="24"/>
        </w:rPr>
        <w:t xml:space="preserve"> was 21,796.  </w:t>
      </w:r>
      <w:r w:rsidR="00355352">
        <w:rPr>
          <w:rFonts w:ascii="Arial" w:eastAsia="Times New Roman" w:hAnsi="Arial" w:cs="Arial"/>
          <w:sz w:val="24"/>
          <w:szCs w:val="24"/>
        </w:rPr>
        <w:t>51% of the popu</w:t>
      </w:r>
      <w:r w:rsidR="005650EB">
        <w:rPr>
          <w:rFonts w:ascii="Arial" w:eastAsia="Times New Roman" w:hAnsi="Arial" w:cs="Arial"/>
          <w:sz w:val="24"/>
          <w:szCs w:val="24"/>
        </w:rPr>
        <w:t>lation recorded at the time w</w:t>
      </w:r>
      <w:r w:rsidR="00AF566E">
        <w:rPr>
          <w:rFonts w:ascii="Arial" w:eastAsia="Times New Roman" w:hAnsi="Arial" w:cs="Arial"/>
          <w:sz w:val="24"/>
          <w:szCs w:val="24"/>
        </w:rPr>
        <w:t>ere</w:t>
      </w:r>
      <w:r w:rsidR="005650EB">
        <w:rPr>
          <w:rFonts w:ascii="Arial" w:eastAsia="Times New Roman" w:hAnsi="Arial" w:cs="Arial"/>
          <w:sz w:val="24"/>
          <w:szCs w:val="24"/>
        </w:rPr>
        <w:t xml:space="preserve"> </w:t>
      </w:r>
      <w:r w:rsidR="00355352">
        <w:rPr>
          <w:rFonts w:ascii="Arial" w:eastAsia="Times New Roman" w:hAnsi="Arial" w:cs="Arial"/>
          <w:sz w:val="24"/>
          <w:szCs w:val="24"/>
        </w:rPr>
        <w:t>of African American decent, 42%  Anglo Americans, 5% Hi</w:t>
      </w:r>
      <w:r w:rsidR="009E7411">
        <w:rPr>
          <w:rFonts w:ascii="Arial" w:eastAsia="Times New Roman" w:hAnsi="Arial" w:cs="Arial"/>
          <w:sz w:val="24"/>
          <w:szCs w:val="24"/>
        </w:rPr>
        <w:t xml:space="preserve">spanic, and 2% being multiracial or of other racial backgrounds.  </w:t>
      </w:r>
      <w:r w:rsidR="00355352">
        <w:rPr>
          <w:rFonts w:ascii="Arial" w:eastAsia="Times New Roman" w:hAnsi="Arial" w:cs="Arial"/>
          <w:sz w:val="24"/>
          <w:szCs w:val="24"/>
        </w:rPr>
        <w:t>At the time</w:t>
      </w:r>
      <w:r>
        <w:rPr>
          <w:rFonts w:ascii="Arial" w:eastAsia="Times New Roman" w:hAnsi="Arial" w:cs="Arial"/>
          <w:sz w:val="24"/>
          <w:szCs w:val="24"/>
        </w:rPr>
        <w:t>10</w:t>
      </w:r>
      <w:proofErr w:type="gramStart"/>
      <w:r>
        <w:rPr>
          <w:rFonts w:ascii="Arial" w:eastAsia="Times New Roman" w:hAnsi="Arial" w:cs="Arial"/>
          <w:sz w:val="24"/>
          <w:szCs w:val="24"/>
        </w:rPr>
        <w:t>,357</w:t>
      </w:r>
      <w:proofErr w:type="gramEnd"/>
      <w:r>
        <w:rPr>
          <w:rFonts w:ascii="Arial" w:eastAsia="Times New Roman" w:hAnsi="Arial" w:cs="Arial"/>
          <w:sz w:val="24"/>
          <w:szCs w:val="24"/>
        </w:rPr>
        <w:t xml:space="preserve"> </w:t>
      </w:r>
      <w:r w:rsidR="00355352">
        <w:rPr>
          <w:rFonts w:ascii="Arial" w:eastAsia="Times New Roman" w:hAnsi="Arial" w:cs="Arial"/>
          <w:sz w:val="24"/>
          <w:szCs w:val="24"/>
        </w:rPr>
        <w:t xml:space="preserve">of the population </w:t>
      </w:r>
      <w:r>
        <w:rPr>
          <w:rFonts w:ascii="Arial" w:eastAsia="Times New Roman" w:hAnsi="Arial" w:cs="Arial"/>
          <w:sz w:val="24"/>
          <w:szCs w:val="24"/>
        </w:rPr>
        <w:t xml:space="preserve">were listed as males </w:t>
      </w:r>
      <w:r w:rsidR="009E7411">
        <w:rPr>
          <w:rFonts w:ascii="Arial" w:eastAsia="Times New Roman" w:hAnsi="Arial" w:cs="Arial"/>
          <w:sz w:val="24"/>
          <w:szCs w:val="24"/>
        </w:rPr>
        <w:t xml:space="preserve"> </w:t>
      </w:r>
      <w:r>
        <w:rPr>
          <w:rFonts w:ascii="Arial" w:eastAsia="Times New Roman" w:hAnsi="Arial" w:cs="Arial"/>
          <w:sz w:val="24"/>
          <w:szCs w:val="24"/>
        </w:rPr>
        <w:t xml:space="preserve">and 11,439 </w:t>
      </w:r>
      <w:r w:rsidR="00355352">
        <w:rPr>
          <w:rFonts w:ascii="Arial" w:eastAsia="Times New Roman" w:hAnsi="Arial" w:cs="Arial"/>
          <w:sz w:val="24"/>
          <w:szCs w:val="24"/>
        </w:rPr>
        <w:t xml:space="preserve">listed as </w:t>
      </w:r>
      <w:r w:rsidR="000B59AB">
        <w:rPr>
          <w:rFonts w:ascii="Arial" w:eastAsia="Times New Roman" w:hAnsi="Arial" w:cs="Arial"/>
          <w:sz w:val="24"/>
          <w:szCs w:val="24"/>
        </w:rPr>
        <w:t xml:space="preserve">females with 13,640 age 25 and up.  </w:t>
      </w:r>
      <w:r w:rsidR="00355352">
        <w:rPr>
          <w:rFonts w:ascii="Arial" w:eastAsia="Times New Roman" w:hAnsi="Arial" w:cs="Arial"/>
          <w:sz w:val="24"/>
          <w:szCs w:val="24"/>
        </w:rPr>
        <w:t xml:space="preserve"> Educational levels of</w:t>
      </w:r>
      <w:r w:rsidR="009E7411">
        <w:rPr>
          <w:rFonts w:ascii="Arial" w:eastAsia="Times New Roman" w:hAnsi="Arial" w:cs="Arial"/>
          <w:sz w:val="24"/>
          <w:szCs w:val="24"/>
        </w:rPr>
        <w:t xml:space="preserve"> individuals age 25 and up were </w:t>
      </w:r>
      <w:r w:rsidR="00355352">
        <w:rPr>
          <w:rFonts w:ascii="Arial" w:eastAsia="Times New Roman" w:hAnsi="Arial" w:cs="Arial"/>
          <w:sz w:val="24"/>
          <w:szCs w:val="24"/>
        </w:rPr>
        <w:t>recorded as 11.7% having less than a 9</w:t>
      </w:r>
      <w:r w:rsidR="00355352" w:rsidRPr="00355352">
        <w:rPr>
          <w:rFonts w:ascii="Arial" w:eastAsia="Times New Roman" w:hAnsi="Arial" w:cs="Arial"/>
          <w:sz w:val="24"/>
          <w:szCs w:val="24"/>
          <w:vertAlign w:val="superscript"/>
        </w:rPr>
        <w:t>th</w:t>
      </w:r>
      <w:r w:rsidR="00355352">
        <w:rPr>
          <w:rFonts w:ascii="Arial" w:eastAsia="Times New Roman" w:hAnsi="Arial" w:cs="Arial"/>
          <w:sz w:val="24"/>
          <w:szCs w:val="24"/>
        </w:rPr>
        <w:t xml:space="preserve"> grade education, 20.5 % as having a 9</w:t>
      </w:r>
      <w:r w:rsidR="00355352" w:rsidRPr="00355352">
        <w:rPr>
          <w:rFonts w:ascii="Arial" w:eastAsia="Times New Roman" w:hAnsi="Arial" w:cs="Arial"/>
          <w:sz w:val="24"/>
          <w:szCs w:val="24"/>
          <w:vertAlign w:val="superscript"/>
        </w:rPr>
        <w:t>th</w:t>
      </w:r>
      <w:r w:rsidR="00355352">
        <w:rPr>
          <w:rFonts w:ascii="Arial" w:eastAsia="Times New Roman" w:hAnsi="Arial" w:cs="Arial"/>
          <w:sz w:val="24"/>
          <w:szCs w:val="24"/>
        </w:rPr>
        <w:t xml:space="preserve"> -12</w:t>
      </w:r>
      <w:r w:rsidR="00355352" w:rsidRPr="00355352">
        <w:rPr>
          <w:rFonts w:ascii="Arial" w:eastAsia="Times New Roman" w:hAnsi="Arial" w:cs="Arial"/>
          <w:sz w:val="24"/>
          <w:szCs w:val="24"/>
          <w:vertAlign w:val="superscript"/>
        </w:rPr>
        <w:t>th</w:t>
      </w:r>
      <w:r w:rsidR="00355352">
        <w:rPr>
          <w:rFonts w:ascii="Arial" w:eastAsia="Times New Roman" w:hAnsi="Arial" w:cs="Arial"/>
          <w:sz w:val="24"/>
          <w:szCs w:val="24"/>
        </w:rPr>
        <w:t xml:space="preserve"> grade education without graduating, 33.9% being high school graduates, 19% having a</w:t>
      </w:r>
      <w:r w:rsidR="009E7411">
        <w:rPr>
          <w:rFonts w:ascii="Arial" w:eastAsia="Times New Roman" w:hAnsi="Arial" w:cs="Arial"/>
          <w:sz w:val="24"/>
          <w:szCs w:val="24"/>
        </w:rPr>
        <w:t xml:space="preserve">ttended some college, 4.2 % having an associate degree, 7% a bachelors degree, and 3.8 % possessing a graduate or professional degree.  </w:t>
      </w:r>
    </w:p>
    <w:p w:rsidR="003D70E9" w:rsidRDefault="000B59AB" w:rsidP="00C31152">
      <w:pPr>
        <w:spacing w:line="480" w:lineRule="auto"/>
        <w:rPr>
          <w:rFonts w:ascii="Arial" w:eastAsia="Times New Roman" w:hAnsi="Arial" w:cs="Arial"/>
          <w:sz w:val="24"/>
          <w:szCs w:val="24"/>
        </w:rPr>
      </w:pPr>
      <w:r>
        <w:rPr>
          <w:rFonts w:ascii="Arial" w:eastAsia="Times New Roman" w:hAnsi="Arial" w:cs="Arial"/>
          <w:sz w:val="24"/>
          <w:szCs w:val="24"/>
        </w:rPr>
        <w:tab/>
        <w:t xml:space="preserve">Of the 435 students at BME, </w:t>
      </w:r>
      <w:r w:rsidR="00B23E4E">
        <w:rPr>
          <w:rFonts w:ascii="Arial" w:eastAsia="Times New Roman" w:hAnsi="Arial" w:cs="Arial"/>
          <w:sz w:val="24"/>
          <w:szCs w:val="24"/>
        </w:rPr>
        <w:t>52</w:t>
      </w:r>
      <w:r>
        <w:rPr>
          <w:rFonts w:ascii="Arial" w:eastAsia="Times New Roman" w:hAnsi="Arial" w:cs="Arial"/>
          <w:sz w:val="24"/>
          <w:szCs w:val="24"/>
        </w:rPr>
        <w:t xml:space="preserve"> of the students are being served in the Early Intervention Program (EIP) for reading, </w:t>
      </w:r>
      <w:r w:rsidR="00B23E4E">
        <w:rPr>
          <w:rFonts w:ascii="Arial" w:eastAsia="Times New Roman" w:hAnsi="Arial" w:cs="Arial"/>
          <w:sz w:val="24"/>
          <w:szCs w:val="24"/>
        </w:rPr>
        <w:t>43</w:t>
      </w:r>
      <w:r>
        <w:rPr>
          <w:rFonts w:ascii="Arial" w:eastAsia="Times New Roman" w:hAnsi="Arial" w:cs="Arial"/>
          <w:sz w:val="24"/>
          <w:szCs w:val="24"/>
        </w:rPr>
        <w:t xml:space="preserve"> mathematics, and </w:t>
      </w:r>
      <w:r w:rsidR="00B23E4E">
        <w:rPr>
          <w:rFonts w:ascii="Arial" w:eastAsia="Times New Roman" w:hAnsi="Arial" w:cs="Arial"/>
          <w:sz w:val="24"/>
          <w:szCs w:val="24"/>
        </w:rPr>
        <w:t>114</w:t>
      </w:r>
      <w:r>
        <w:rPr>
          <w:rFonts w:ascii="Arial" w:eastAsia="Times New Roman" w:hAnsi="Arial" w:cs="Arial"/>
          <w:sz w:val="24"/>
          <w:szCs w:val="24"/>
        </w:rPr>
        <w:t xml:space="preserve"> both reading and mathematics.  At this time, all EIP students are being served in the classroom and are being taught in small groups and in many cases assisted by one of the </w:t>
      </w:r>
      <w:r w:rsidR="00780E05">
        <w:rPr>
          <w:rFonts w:ascii="Arial" w:eastAsia="Times New Roman" w:hAnsi="Arial" w:cs="Arial"/>
          <w:sz w:val="24"/>
          <w:szCs w:val="24"/>
        </w:rPr>
        <w:t xml:space="preserve">18 classified staff members during the reading language arts block.   </w:t>
      </w:r>
      <w:r w:rsidR="00B20894">
        <w:rPr>
          <w:rFonts w:ascii="Arial" w:eastAsia="Times New Roman" w:hAnsi="Arial" w:cs="Arial"/>
          <w:sz w:val="24"/>
          <w:szCs w:val="24"/>
        </w:rPr>
        <w:t xml:space="preserve"> 91</w:t>
      </w:r>
      <w:r w:rsidR="00780E05">
        <w:rPr>
          <w:rFonts w:ascii="Arial" w:eastAsia="Times New Roman" w:hAnsi="Arial" w:cs="Arial"/>
          <w:sz w:val="24"/>
          <w:szCs w:val="24"/>
        </w:rPr>
        <w:t xml:space="preserve"> third through fifth grade students are being served in a pullout intersession program</w:t>
      </w:r>
      <w:r w:rsidR="008A73AC">
        <w:rPr>
          <w:rFonts w:ascii="Arial" w:eastAsia="Times New Roman" w:hAnsi="Arial" w:cs="Arial"/>
          <w:sz w:val="24"/>
          <w:szCs w:val="24"/>
        </w:rPr>
        <w:t xml:space="preserve"> in the subject areas of </w:t>
      </w:r>
      <w:r w:rsidR="00C31152">
        <w:rPr>
          <w:rFonts w:ascii="Arial" w:eastAsia="Times New Roman" w:hAnsi="Arial" w:cs="Arial"/>
          <w:sz w:val="24"/>
          <w:szCs w:val="24"/>
        </w:rPr>
        <w:t>reading and mathematics</w:t>
      </w:r>
      <w:r w:rsidR="008A73AC">
        <w:rPr>
          <w:rFonts w:ascii="Arial" w:eastAsia="Times New Roman" w:hAnsi="Arial" w:cs="Arial"/>
          <w:sz w:val="24"/>
          <w:szCs w:val="24"/>
        </w:rPr>
        <w:t xml:space="preserve"> </w:t>
      </w:r>
      <w:r w:rsidR="00780E05">
        <w:rPr>
          <w:rFonts w:ascii="Arial" w:eastAsia="Times New Roman" w:hAnsi="Arial" w:cs="Arial"/>
          <w:sz w:val="24"/>
          <w:szCs w:val="24"/>
        </w:rPr>
        <w:t xml:space="preserve">which is taught by certified EIP and rotation teachers.  </w:t>
      </w:r>
      <w:r w:rsidR="003D70E9">
        <w:rPr>
          <w:rFonts w:ascii="Arial" w:eastAsia="Times New Roman" w:hAnsi="Arial" w:cs="Arial"/>
          <w:sz w:val="24"/>
          <w:szCs w:val="24"/>
        </w:rPr>
        <w:lastRenderedPageBreak/>
        <w:t>Because the school has been listed as a Needs Improvement Level Two (NI2)</w:t>
      </w:r>
      <w:r w:rsidR="008A73AC">
        <w:rPr>
          <w:rFonts w:ascii="Arial" w:eastAsia="Times New Roman" w:hAnsi="Arial" w:cs="Arial"/>
          <w:sz w:val="24"/>
          <w:szCs w:val="24"/>
        </w:rPr>
        <w:t xml:space="preserve"> many of the students receive additional support in both reading and mathematics in our afterschool program which is conducted by </w:t>
      </w:r>
      <w:r w:rsidR="009D4B22">
        <w:rPr>
          <w:rFonts w:ascii="Arial" w:eastAsia="Times New Roman" w:hAnsi="Arial" w:cs="Arial"/>
          <w:sz w:val="24"/>
          <w:szCs w:val="24"/>
        </w:rPr>
        <w:t>more than five outside agencies</w:t>
      </w:r>
      <w:r w:rsidR="008A73AC">
        <w:rPr>
          <w:rFonts w:ascii="Arial" w:eastAsia="Times New Roman" w:hAnsi="Arial" w:cs="Arial"/>
          <w:sz w:val="24"/>
          <w:szCs w:val="24"/>
        </w:rPr>
        <w:t xml:space="preserve"> such as </w:t>
      </w:r>
      <w:proofErr w:type="spellStart"/>
      <w:r w:rsidR="008A73AC">
        <w:rPr>
          <w:rFonts w:ascii="Arial" w:eastAsia="Times New Roman" w:hAnsi="Arial" w:cs="Arial"/>
          <w:sz w:val="24"/>
          <w:szCs w:val="24"/>
        </w:rPr>
        <w:t>BridgeHaven</w:t>
      </w:r>
      <w:proofErr w:type="spellEnd"/>
      <w:r w:rsidR="008A73AC">
        <w:rPr>
          <w:rFonts w:ascii="Arial" w:eastAsia="Times New Roman" w:hAnsi="Arial" w:cs="Arial"/>
          <w:sz w:val="24"/>
          <w:szCs w:val="24"/>
        </w:rPr>
        <w:t>, Century 21, etc.</w:t>
      </w:r>
    </w:p>
    <w:p w:rsidR="00DF1706" w:rsidRDefault="00780E05" w:rsidP="00B20894">
      <w:pPr>
        <w:spacing w:line="480" w:lineRule="auto"/>
        <w:ind w:firstLine="720"/>
        <w:rPr>
          <w:rFonts w:ascii="Arial" w:eastAsia="Times New Roman" w:hAnsi="Arial" w:cs="Arial"/>
          <w:sz w:val="24"/>
          <w:szCs w:val="24"/>
        </w:rPr>
      </w:pPr>
      <w:r>
        <w:rPr>
          <w:rFonts w:ascii="Arial" w:eastAsia="Times New Roman" w:hAnsi="Arial" w:cs="Arial"/>
          <w:sz w:val="24"/>
          <w:szCs w:val="24"/>
        </w:rPr>
        <w:t>The targeted grade level for this assignment is fifth grade students.</w:t>
      </w:r>
      <w:r w:rsidR="00B20894">
        <w:rPr>
          <w:rFonts w:ascii="Arial" w:eastAsia="Times New Roman" w:hAnsi="Arial" w:cs="Arial"/>
          <w:sz w:val="24"/>
          <w:szCs w:val="24"/>
        </w:rPr>
        <w:t xml:space="preserve">  </w:t>
      </w:r>
      <w:r w:rsidR="00DF1706">
        <w:rPr>
          <w:rFonts w:ascii="Arial" w:eastAsia="Times New Roman" w:hAnsi="Arial" w:cs="Arial"/>
          <w:sz w:val="24"/>
          <w:szCs w:val="24"/>
        </w:rPr>
        <w:t xml:space="preserve">Represented in the fifth grade this year are 68 students who have been assigned to four separate classrooms.  Of the four classrooms, one classroom has been designated as an ESOL classroom, two of the classrooms have three or more special education students (only one classrooms </w:t>
      </w:r>
      <w:r w:rsidR="00291E4A">
        <w:rPr>
          <w:rFonts w:ascii="Arial" w:eastAsia="Times New Roman" w:hAnsi="Arial" w:cs="Arial"/>
          <w:sz w:val="24"/>
          <w:szCs w:val="24"/>
        </w:rPr>
        <w:t xml:space="preserve">is use as a </w:t>
      </w:r>
      <w:r w:rsidR="00DF1706">
        <w:rPr>
          <w:rFonts w:ascii="Arial" w:eastAsia="Times New Roman" w:hAnsi="Arial" w:cs="Arial"/>
          <w:sz w:val="24"/>
          <w:szCs w:val="24"/>
        </w:rPr>
        <w:t xml:space="preserve">special education collaboration class), and the final a regular education classroom.  Each classroom has 17 students assigned to the homeroom teacher.  At present there are two students who receive gifted services.  Ironically enough, both of these students are Hispanic males.  </w:t>
      </w:r>
      <w:r w:rsidR="00B20894">
        <w:rPr>
          <w:rFonts w:ascii="Arial" w:eastAsia="Times New Roman" w:hAnsi="Arial" w:cs="Arial"/>
          <w:sz w:val="24"/>
          <w:szCs w:val="24"/>
        </w:rPr>
        <w:t xml:space="preserve">Demographics </w:t>
      </w:r>
      <w:r w:rsidR="00291E4A">
        <w:rPr>
          <w:rFonts w:ascii="Arial" w:eastAsia="Times New Roman" w:hAnsi="Arial" w:cs="Arial"/>
          <w:sz w:val="24"/>
          <w:szCs w:val="24"/>
        </w:rPr>
        <w:t>for e</w:t>
      </w:r>
      <w:r w:rsidR="004D3209">
        <w:rPr>
          <w:rFonts w:ascii="Arial" w:eastAsia="Times New Roman" w:hAnsi="Arial" w:cs="Arial"/>
          <w:sz w:val="24"/>
          <w:szCs w:val="24"/>
        </w:rPr>
        <w:t>ach classroom</w:t>
      </w:r>
      <w:r w:rsidR="00291E4A">
        <w:rPr>
          <w:rFonts w:ascii="Arial" w:eastAsia="Times New Roman" w:hAnsi="Arial" w:cs="Arial"/>
          <w:sz w:val="24"/>
          <w:szCs w:val="24"/>
        </w:rPr>
        <w:t xml:space="preserve"> </w:t>
      </w:r>
      <w:proofErr w:type="gramStart"/>
      <w:r w:rsidR="00291E4A">
        <w:rPr>
          <w:rFonts w:ascii="Arial" w:eastAsia="Times New Roman" w:hAnsi="Arial" w:cs="Arial"/>
          <w:sz w:val="24"/>
          <w:szCs w:val="24"/>
        </w:rPr>
        <w:t>is</w:t>
      </w:r>
      <w:proofErr w:type="gramEnd"/>
      <w:r w:rsidR="004D3209">
        <w:rPr>
          <w:rFonts w:ascii="Arial" w:eastAsia="Times New Roman" w:hAnsi="Arial" w:cs="Arial"/>
          <w:sz w:val="24"/>
          <w:szCs w:val="24"/>
        </w:rPr>
        <w:t xml:space="preserve"> listed in the table below.</w:t>
      </w:r>
    </w:p>
    <w:tbl>
      <w:tblPr>
        <w:tblW w:w="9375" w:type="dxa"/>
        <w:tblCellSpacing w:w="0" w:type="dxa"/>
        <w:tblCellMar>
          <w:left w:w="0" w:type="dxa"/>
          <w:right w:w="0" w:type="dxa"/>
        </w:tblCellMar>
        <w:tblLook w:val="04A0"/>
      </w:tblPr>
      <w:tblGrid>
        <w:gridCol w:w="9471"/>
        <w:gridCol w:w="6"/>
        <w:gridCol w:w="6"/>
        <w:gridCol w:w="6"/>
        <w:gridCol w:w="6"/>
        <w:gridCol w:w="6"/>
      </w:tblGrid>
      <w:tr w:rsidR="009A25D9" w:rsidRPr="009A25D9" w:rsidTr="004D3209">
        <w:trPr>
          <w:gridAfter w:val="1"/>
          <w:trHeight w:val="1485"/>
          <w:tblCellSpacing w:w="0" w:type="dxa"/>
        </w:trPr>
        <w:tc>
          <w:tcPr>
            <w:tcW w:w="0" w:type="auto"/>
            <w:shd w:val="clear" w:color="auto" w:fill="FFFFFF"/>
            <w:vAlign w:val="center"/>
            <w:hideMark/>
          </w:tcPr>
          <w:tbl>
            <w:tblPr>
              <w:tblStyle w:val="TableGrid"/>
              <w:tblW w:w="9461" w:type="dxa"/>
              <w:tblLook w:val="04A0"/>
            </w:tblPr>
            <w:tblGrid>
              <w:gridCol w:w="2065"/>
              <w:gridCol w:w="1800"/>
              <w:gridCol w:w="1980"/>
              <w:gridCol w:w="1890"/>
              <w:gridCol w:w="1726"/>
            </w:tblGrid>
            <w:tr w:rsidR="004D3209" w:rsidTr="004D3209">
              <w:trPr>
                <w:trHeight w:val="272"/>
              </w:trPr>
              <w:tc>
                <w:tcPr>
                  <w:tcW w:w="2065" w:type="dxa"/>
                </w:tcPr>
                <w:p w:rsidR="004D3209" w:rsidRDefault="004D3209" w:rsidP="004D3209">
                  <w:pPr>
                    <w:jc w:val="center"/>
                    <w:rPr>
                      <w:rFonts w:ascii="Arial" w:eastAsia="Times New Roman" w:hAnsi="Arial" w:cs="Arial"/>
                      <w:color w:val="000000"/>
                      <w:sz w:val="24"/>
                      <w:szCs w:val="24"/>
                    </w:rPr>
                  </w:pPr>
                </w:p>
              </w:tc>
              <w:tc>
                <w:tcPr>
                  <w:tcW w:w="1800" w:type="dxa"/>
                </w:tcPr>
                <w:p w:rsidR="004D3209" w:rsidRDefault="004D3209"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Classroom 1</w:t>
                  </w:r>
                </w:p>
              </w:tc>
              <w:tc>
                <w:tcPr>
                  <w:tcW w:w="1980" w:type="dxa"/>
                </w:tcPr>
                <w:p w:rsidR="004D3209" w:rsidRDefault="004D3209"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Classroom 2</w:t>
                  </w:r>
                </w:p>
              </w:tc>
              <w:tc>
                <w:tcPr>
                  <w:tcW w:w="1890" w:type="dxa"/>
                </w:tcPr>
                <w:p w:rsidR="004D3209" w:rsidRDefault="004D3209"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Classroom 3</w:t>
                  </w:r>
                </w:p>
              </w:tc>
              <w:tc>
                <w:tcPr>
                  <w:tcW w:w="1726" w:type="dxa"/>
                </w:tcPr>
                <w:p w:rsidR="004D3209" w:rsidRDefault="004D3209"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Classroom 4</w:t>
                  </w:r>
                </w:p>
              </w:tc>
            </w:tr>
            <w:tr w:rsidR="004D3209" w:rsidTr="004D3209">
              <w:trPr>
                <w:trHeight w:val="272"/>
              </w:trPr>
              <w:tc>
                <w:tcPr>
                  <w:tcW w:w="2065" w:type="dxa"/>
                </w:tcPr>
                <w:p w:rsidR="004D3209" w:rsidRDefault="004D3209"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African American</w:t>
                  </w:r>
                </w:p>
              </w:tc>
              <w:tc>
                <w:tcPr>
                  <w:tcW w:w="1800" w:type="dxa"/>
                </w:tcPr>
                <w:p w:rsidR="004D3209" w:rsidRDefault="004D3209"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15</w:t>
                  </w:r>
                </w:p>
              </w:tc>
              <w:tc>
                <w:tcPr>
                  <w:tcW w:w="1980" w:type="dxa"/>
                </w:tcPr>
                <w:p w:rsidR="004D3209" w:rsidRDefault="006C610E"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15</w:t>
                  </w:r>
                </w:p>
              </w:tc>
              <w:tc>
                <w:tcPr>
                  <w:tcW w:w="1890" w:type="dxa"/>
                </w:tcPr>
                <w:p w:rsidR="004D3209" w:rsidRDefault="006C610E"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16</w:t>
                  </w:r>
                </w:p>
              </w:tc>
              <w:tc>
                <w:tcPr>
                  <w:tcW w:w="1726" w:type="dxa"/>
                </w:tcPr>
                <w:p w:rsidR="004D3209" w:rsidRDefault="006C610E"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9</w:t>
                  </w:r>
                </w:p>
              </w:tc>
            </w:tr>
            <w:tr w:rsidR="004D3209" w:rsidTr="004D3209">
              <w:trPr>
                <w:trHeight w:val="272"/>
              </w:trPr>
              <w:tc>
                <w:tcPr>
                  <w:tcW w:w="2065" w:type="dxa"/>
                </w:tcPr>
                <w:p w:rsidR="004D3209" w:rsidRDefault="004D3209"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Hispanic</w:t>
                  </w:r>
                </w:p>
              </w:tc>
              <w:tc>
                <w:tcPr>
                  <w:tcW w:w="1800" w:type="dxa"/>
                </w:tcPr>
                <w:p w:rsidR="004D3209" w:rsidRDefault="004D3209"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1</w:t>
                  </w:r>
                </w:p>
              </w:tc>
              <w:tc>
                <w:tcPr>
                  <w:tcW w:w="1980" w:type="dxa"/>
                </w:tcPr>
                <w:p w:rsidR="004D3209" w:rsidRDefault="006C610E"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1</w:t>
                  </w:r>
                </w:p>
              </w:tc>
              <w:tc>
                <w:tcPr>
                  <w:tcW w:w="1890" w:type="dxa"/>
                </w:tcPr>
                <w:p w:rsidR="004D3209" w:rsidRDefault="006C610E"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1</w:t>
                  </w:r>
                </w:p>
              </w:tc>
              <w:tc>
                <w:tcPr>
                  <w:tcW w:w="1726" w:type="dxa"/>
                </w:tcPr>
                <w:p w:rsidR="004D3209" w:rsidRDefault="006C610E"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8</w:t>
                  </w:r>
                </w:p>
              </w:tc>
            </w:tr>
            <w:tr w:rsidR="004D3209" w:rsidTr="004D3209">
              <w:trPr>
                <w:trHeight w:val="272"/>
              </w:trPr>
              <w:tc>
                <w:tcPr>
                  <w:tcW w:w="2065" w:type="dxa"/>
                </w:tcPr>
                <w:p w:rsidR="004D3209" w:rsidRDefault="004D3209"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Anglo American</w:t>
                  </w:r>
                </w:p>
              </w:tc>
              <w:tc>
                <w:tcPr>
                  <w:tcW w:w="1800" w:type="dxa"/>
                </w:tcPr>
                <w:p w:rsidR="004D3209" w:rsidRDefault="004D3209"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0</w:t>
                  </w:r>
                </w:p>
              </w:tc>
              <w:tc>
                <w:tcPr>
                  <w:tcW w:w="1980" w:type="dxa"/>
                </w:tcPr>
                <w:p w:rsidR="004D3209" w:rsidRDefault="006C610E"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1</w:t>
                  </w:r>
                </w:p>
              </w:tc>
              <w:tc>
                <w:tcPr>
                  <w:tcW w:w="1890" w:type="dxa"/>
                </w:tcPr>
                <w:p w:rsidR="004D3209" w:rsidRDefault="006C610E"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0</w:t>
                  </w:r>
                </w:p>
              </w:tc>
              <w:tc>
                <w:tcPr>
                  <w:tcW w:w="1726" w:type="dxa"/>
                </w:tcPr>
                <w:p w:rsidR="004D3209" w:rsidRDefault="006C610E"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0</w:t>
                  </w:r>
                </w:p>
              </w:tc>
            </w:tr>
            <w:tr w:rsidR="004D3209" w:rsidTr="004D3209">
              <w:trPr>
                <w:trHeight w:val="272"/>
              </w:trPr>
              <w:tc>
                <w:tcPr>
                  <w:tcW w:w="2065" w:type="dxa"/>
                </w:tcPr>
                <w:p w:rsidR="004D3209" w:rsidRDefault="004D3209"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Multi Racial</w:t>
                  </w:r>
                </w:p>
              </w:tc>
              <w:tc>
                <w:tcPr>
                  <w:tcW w:w="1800" w:type="dxa"/>
                </w:tcPr>
                <w:p w:rsidR="004D3209" w:rsidRDefault="004D3209"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1</w:t>
                  </w:r>
                </w:p>
              </w:tc>
              <w:tc>
                <w:tcPr>
                  <w:tcW w:w="1980" w:type="dxa"/>
                </w:tcPr>
                <w:p w:rsidR="004D3209" w:rsidRDefault="006C610E"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0</w:t>
                  </w:r>
                </w:p>
              </w:tc>
              <w:tc>
                <w:tcPr>
                  <w:tcW w:w="1890" w:type="dxa"/>
                </w:tcPr>
                <w:p w:rsidR="004D3209" w:rsidRDefault="006C610E"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0</w:t>
                  </w:r>
                </w:p>
              </w:tc>
              <w:tc>
                <w:tcPr>
                  <w:tcW w:w="1726" w:type="dxa"/>
                </w:tcPr>
                <w:p w:rsidR="004D3209" w:rsidRDefault="006C610E"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0</w:t>
                  </w:r>
                </w:p>
              </w:tc>
            </w:tr>
            <w:tr w:rsidR="00B20894" w:rsidTr="004D3209">
              <w:trPr>
                <w:trHeight w:val="272"/>
              </w:trPr>
              <w:tc>
                <w:tcPr>
                  <w:tcW w:w="2065" w:type="dxa"/>
                </w:tcPr>
                <w:p w:rsidR="00B20894" w:rsidRDefault="00B20894"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EIP Reading</w:t>
                  </w:r>
                </w:p>
              </w:tc>
              <w:tc>
                <w:tcPr>
                  <w:tcW w:w="1800" w:type="dxa"/>
                </w:tcPr>
                <w:p w:rsidR="00B20894" w:rsidRDefault="00B20894"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7</w:t>
                  </w:r>
                </w:p>
              </w:tc>
              <w:tc>
                <w:tcPr>
                  <w:tcW w:w="1980" w:type="dxa"/>
                </w:tcPr>
                <w:p w:rsidR="00B20894" w:rsidRDefault="00B20894"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8</w:t>
                  </w:r>
                </w:p>
              </w:tc>
              <w:tc>
                <w:tcPr>
                  <w:tcW w:w="1890" w:type="dxa"/>
                </w:tcPr>
                <w:p w:rsidR="00B20894" w:rsidRDefault="00B20894"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11</w:t>
                  </w:r>
                </w:p>
              </w:tc>
              <w:tc>
                <w:tcPr>
                  <w:tcW w:w="1726" w:type="dxa"/>
                </w:tcPr>
                <w:p w:rsidR="00B20894" w:rsidRDefault="00B20894" w:rsidP="004D3209">
                  <w:pPr>
                    <w:jc w:val="center"/>
                    <w:rPr>
                      <w:rFonts w:ascii="Arial" w:eastAsia="Times New Roman" w:hAnsi="Arial" w:cs="Arial"/>
                      <w:color w:val="000000"/>
                      <w:sz w:val="24"/>
                      <w:szCs w:val="24"/>
                    </w:rPr>
                  </w:pPr>
                  <w:r>
                    <w:rPr>
                      <w:rFonts w:ascii="Arial" w:eastAsia="Times New Roman" w:hAnsi="Arial" w:cs="Arial"/>
                      <w:color w:val="000000"/>
                      <w:sz w:val="24"/>
                      <w:szCs w:val="24"/>
                    </w:rPr>
                    <w:t>9</w:t>
                  </w:r>
                </w:p>
              </w:tc>
            </w:tr>
          </w:tbl>
          <w:p w:rsidR="009A25D9" w:rsidRPr="009A25D9" w:rsidRDefault="009A25D9" w:rsidP="004D3209">
            <w:pPr>
              <w:spacing w:after="0" w:line="240" w:lineRule="auto"/>
              <w:jc w:val="center"/>
              <w:rPr>
                <w:rFonts w:ascii="Arial" w:eastAsia="Times New Roman" w:hAnsi="Arial" w:cs="Arial"/>
                <w:color w:val="000000"/>
                <w:sz w:val="24"/>
                <w:szCs w:val="24"/>
              </w:rPr>
            </w:pPr>
          </w:p>
        </w:tc>
        <w:tc>
          <w:tcPr>
            <w:tcW w:w="0" w:type="auto"/>
            <w:shd w:val="clear" w:color="auto" w:fill="FFFFFF"/>
            <w:vAlign w:val="center"/>
            <w:hideMark/>
          </w:tcPr>
          <w:p w:rsidR="009A25D9" w:rsidRPr="009A25D9" w:rsidRDefault="009A25D9" w:rsidP="004D3209">
            <w:pPr>
              <w:spacing w:after="0" w:line="240" w:lineRule="auto"/>
              <w:jc w:val="center"/>
              <w:rPr>
                <w:rFonts w:ascii="Arial" w:eastAsia="Times New Roman" w:hAnsi="Arial" w:cs="Arial"/>
                <w:color w:val="000000"/>
                <w:sz w:val="24"/>
                <w:szCs w:val="24"/>
              </w:rPr>
            </w:pPr>
          </w:p>
        </w:tc>
        <w:tc>
          <w:tcPr>
            <w:tcW w:w="0" w:type="auto"/>
            <w:shd w:val="clear" w:color="auto" w:fill="FFFFFF"/>
            <w:vAlign w:val="center"/>
            <w:hideMark/>
          </w:tcPr>
          <w:p w:rsidR="009A25D9" w:rsidRPr="009A25D9" w:rsidRDefault="009A25D9" w:rsidP="004D3209">
            <w:pPr>
              <w:spacing w:after="0" w:line="240" w:lineRule="auto"/>
              <w:jc w:val="center"/>
              <w:rPr>
                <w:rFonts w:ascii="Arial" w:eastAsia="Times New Roman" w:hAnsi="Arial" w:cs="Arial"/>
                <w:color w:val="000000"/>
                <w:sz w:val="24"/>
                <w:szCs w:val="24"/>
              </w:rPr>
            </w:pPr>
          </w:p>
        </w:tc>
        <w:tc>
          <w:tcPr>
            <w:tcW w:w="0" w:type="auto"/>
            <w:shd w:val="clear" w:color="auto" w:fill="FFFFFF"/>
            <w:vAlign w:val="center"/>
            <w:hideMark/>
          </w:tcPr>
          <w:p w:rsidR="009A25D9" w:rsidRPr="009A25D9" w:rsidRDefault="009A25D9" w:rsidP="004D3209">
            <w:pPr>
              <w:spacing w:after="0" w:line="240" w:lineRule="auto"/>
              <w:jc w:val="center"/>
              <w:rPr>
                <w:rFonts w:ascii="Arial" w:eastAsia="Times New Roman" w:hAnsi="Arial" w:cs="Arial"/>
                <w:color w:val="000000"/>
                <w:sz w:val="24"/>
                <w:szCs w:val="24"/>
              </w:rPr>
            </w:pPr>
          </w:p>
        </w:tc>
        <w:tc>
          <w:tcPr>
            <w:tcW w:w="0" w:type="auto"/>
            <w:shd w:val="clear" w:color="auto" w:fill="FFFFFF"/>
            <w:vAlign w:val="center"/>
            <w:hideMark/>
          </w:tcPr>
          <w:p w:rsidR="009A25D9" w:rsidRPr="009A25D9" w:rsidRDefault="009A25D9" w:rsidP="004D3209">
            <w:pPr>
              <w:spacing w:after="0" w:line="240" w:lineRule="auto"/>
              <w:jc w:val="center"/>
              <w:rPr>
                <w:rFonts w:ascii="Arial" w:eastAsia="Times New Roman" w:hAnsi="Arial" w:cs="Arial"/>
                <w:color w:val="000000"/>
                <w:sz w:val="24"/>
                <w:szCs w:val="24"/>
              </w:rPr>
            </w:pPr>
          </w:p>
        </w:tc>
      </w:tr>
      <w:tr w:rsidR="009A25D9" w:rsidRPr="009A25D9" w:rsidTr="004D3209">
        <w:trPr>
          <w:tblCellSpacing w:w="0" w:type="dxa"/>
        </w:trPr>
        <w:tc>
          <w:tcPr>
            <w:tcW w:w="0" w:type="auto"/>
            <w:shd w:val="clear" w:color="auto" w:fill="FFFFFF"/>
            <w:vAlign w:val="center"/>
            <w:hideMark/>
          </w:tcPr>
          <w:p w:rsidR="009A25D9" w:rsidRPr="009A25D9" w:rsidRDefault="009A25D9" w:rsidP="009A25D9">
            <w:pPr>
              <w:spacing w:after="0" w:line="240" w:lineRule="auto"/>
              <w:ind w:left="300"/>
              <w:rPr>
                <w:rFonts w:ascii="Arial" w:eastAsia="Times New Roman" w:hAnsi="Arial" w:cs="Arial"/>
                <w:color w:val="000000"/>
                <w:sz w:val="24"/>
                <w:szCs w:val="24"/>
              </w:rPr>
            </w:pPr>
          </w:p>
        </w:tc>
        <w:tc>
          <w:tcPr>
            <w:tcW w:w="0" w:type="auto"/>
            <w:shd w:val="clear" w:color="auto" w:fill="FFFFFF"/>
            <w:vAlign w:val="center"/>
            <w:hideMark/>
          </w:tcPr>
          <w:p w:rsidR="009A25D9" w:rsidRPr="009A25D9" w:rsidRDefault="009A25D9" w:rsidP="009A25D9">
            <w:pPr>
              <w:spacing w:after="0" w:line="240" w:lineRule="auto"/>
              <w:jc w:val="right"/>
              <w:rPr>
                <w:rFonts w:ascii="Arial" w:eastAsia="Times New Roman" w:hAnsi="Arial" w:cs="Arial"/>
                <w:color w:val="000000"/>
                <w:sz w:val="24"/>
                <w:szCs w:val="24"/>
              </w:rPr>
            </w:pPr>
          </w:p>
        </w:tc>
        <w:tc>
          <w:tcPr>
            <w:tcW w:w="0" w:type="auto"/>
            <w:shd w:val="clear" w:color="auto" w:fill="FFFFFF"/>
            <w:vAlign w:val="center"/>
            <w:hideMark/>
          </w:tcPr>
          <w:p w:rsidR="009A25D9" w:rsidRPr="009A25D9" w:rsidRDefault="009A25D9" w:rsidP="009A25D9">
            <w:pPr>
              <w:spacing w:after="0" w:line="240" w:lineRule="auto"/>
              <w:jc w:val="right"/>
              <w:rPr>
                <w:rFonts w:ascii="Arial" w:eastAsia="Times New Roman" w:hAnsi="Arial" w:cs="Arial"/>
                <w:color w:val="000000"/>
                <w:sz w:val="24"/>
                <w:szCs w:val="24"/>
              </w:rPr>
            </w:pPr>
          </w:p>
        </w:tc>
        <w:tc>
          <w:tcPr>
            <w:tcW w:w="0" w:type="auto"/>
            <w:shd w:val="clear" w:color="auto" w:fill="FFFFFF"/>
            <w:vAlign w:val="center"/>
            <w:hideMark/>
          </w:tcPr>
          <w:p w:rsidR="009A25D9" w:rsidRPr="009A25D9" w:rsidRDefault="009A25D9" w:rsidP="009A25D9">
            <w:pPr>
              <w:spacing w:after="0" w:line="240" w:lineRule="auto"/>
              <w:jc w:val="right"/>
              <w:rPr>
                <w:rFonts w:ascii="Arial" w:eastAsia="Times New Roman" w:hAnsi="Arial" w:cs="Arial"/>
                <w:color w:val="000000"/>
                <w:sz w:val="24"/>
                <w:szCs w:val="24"/>
              </w:rPr>
            </w:pPr>
          </w:p>
        </w:tc>
        <w:tc>
          <w:tcPr>
            <w:tcW w:w="0" w:type="auto"/>
            <w:shd w:val="clear" w:color="auto" w:fill="FFFFFF"/>
            <w:vAlign w:val="center"/>
            <w:hideMark/>
          </w:tcPr>
          <w:p w:rsidR="009A25D9" w:rsidRPr="009A25D9" w:rsidRDefault="009A25D9" w:rsidP="009A25D9">
            <w:pPr>
              <w:spacing w:after="0" w:line="240" w:lineRule="auto"/>
              <w:jc w:val="right"/>
              <w:rPr>
                <w:rFonts w:ascii="Arial" w:eastAsia="Times New Roman" w:hAnsi="Arial" w:cs="Arial"/>
                <w:color w:val="000000"/>
                <w:sz w:val="24"/>
                <w:szCs w:val="24"/>
              </w:rPr>
            </w:pPr>
          </w:p>
        </w:tc>
        <w:tc>
          <w:tcPr>
            <w:tcW w:w="0" w:type="auto"/>
            <w:shd w:val="clear" w:color="auto" w:fill="FFFFFF"/>
            <w:vAlign w:val="center"/>
            <w:hideMark/>
          </w:tcPr>
          <w:p w:rsidR="009A25D9" w:rsidRPr="009A25D9" w:rsidRDefault="009A25D9" w:rsidP="009A25D9">
            <w:pPr>
              <w:spacing w:after="0" w:line="240" w:lineRule="auto"/>
              <w:jc w:val="right"/>
              <w:rPr>
                <w:rFonts w:ascii="Arial" w:eastAsia="Times New Roman" w:hAnsi="Arial" w:cs="Arial"/>
                <w:color w:val="000000"/>
                <w:sz w:val="24"/>
                <w:szCs w:val="24"/>
              </w:rPr>
            </w:pPr>
          </w:p>
        </w:tc>
      </w:tr>
      <w:tr w:rsidR="009A25D9" w:rsidRPr="009A25D9" w:rsidTr="004D3209">
        <w:trPr>
          <w:tblCellSpacing w:w="0" w:type="dxa"/>
        </w:trPr>
        <w:tc>
          <w:tcPr>
            <w:tcW w:w="0" w:type="auto"/>
            <w:shd w:val="clear" w:color="auto" w:fill="DDDDDD"/>
            <w:vAlign w:val="center"/>
            <w:hideMark/>
          </w:tcPr>
          <w:p w:rsidR="009A25D9" w:rsidRPr="009A25D9" w:rsidRDefault="009A25D9" w:rsidP="009A25D9">
            <w:pPr>
              <w:spacing w:after="0" w:line="240" w:lineRule="auto"/>
              <w:ind w:left="300"/>
              <w:rPr>
                <w:rFonts w:ascii="Arial" w:eastAsia="Times New Roman" w:hAnsi="Arial" w:cs="Arial"/>
                <w:color w:val="000000"/>
                <w:sz w:val="24"/>
                <w:szCs w:val="24"/>
              </w:rPr>
            </w:pPr>
          </w:p>
        </w:tc>
        <w:tc>
          <w:tcPr>
            <w:tcW w:w="0" w:type="auto"/>
            <w:shd w:val="clear" w:color="auto" w:fill="DDDDDD"/>
            <w:vAlign w:val="center"/>
            <w:hideMark/>
          </w:tcPr>
          <w:p w:rsidR="009A25D9" w:rsidRPr="009A25D9" w:rsidRDefault="009A25D9" w:rsidP="009A25D9">
            <w:pPr>
              <w:spacing w:after="0" w:line="240" w:lineRule="auto"/>
              <w:jc w:val="right"/>
              <w:rPr>
                <w:rFonts w:ascii="Arial" w:eastAsia="Times New Roman" w:hAnsi="Arial" w:cs="Arial"/>
                <w:color w:val="000000"/>
                <w:sz w:val="24"/>
                <w:szCs w:val="24"/>
              </w:rPr>
            </w:pPr>
          </w:p>
        </w:tc>
        <w:tc>
          <w:tcPr>
            <w:tcW w:w="0" w:type="auto"/>
            <w:shd w:val="clear" w:color="auto" w:fill="DDDDDD"/>
            <w:vAlign w:val="center"/>
            <w:hideMark/>
          </w:tcPr>
          <w:p w:rsidR="009A25D9" w:rsidRPr="009A25D9" w:rsidRDefault="009A25D9" w:rsidP="009A25D9">
            <w:pPr>
              <w:spacing w:after="0" w:line="240" w:lineRule="auto"/>
              <w:rPr>
                <w:rFonts w:ascii="Times New Roman" w:eastAsia="Times New Roman" w:hAnsi="Times New Roman"/>
                <w:sz w:val="20"/>
                <w:szCs w:val="20"/>
              </w:rPr>
            </w:pPr>
          </w:p>
        </w:tc>
        <w:tc>
          <w:tcPr>
            <w:tcW w:w="0" w:type="auto"/>
            <w:shd w:val="clear" w:color="auto" w:fill="DDDDDD"/>
            <w:vAlign w:val="center"/>
            <w:hideMark/>
          </w:tcPr>
          <w:p w:rsidR="009A25D9" w:rsidRPr="009A25D9" w:rsidRDefault="009A25D9" w:rsidP="009A25D9">
            <w:pPr>
              <w:spacing w:after="0" w:line="240" w:lineRule="auto"/>
              <w:rPr>
                <w:rFonts w:ascii="Times New Roman" w:eastAsia="Times New Roman" w:hAnsi="Times New Roman"/>
                <w:sz w:val="20"/>
                <w:szCs w:val="20"/>
              </w:rPr>
            </w:pPr>
          </w:p>
        </w:tc>
        <w:tc>
          <w:tcPr>
            <w:tcW w:w="0" w:type="auto"/>
            <w:shd w:val="clear" w:color="auto" w:fill="DDDDDD"/>
            <w:vAlign w:val="center"/>
            <w:hideMark/>
          </w:tcPr>
          <w:p w:rsidR="009A25D9" w:rsidRPr="009A25D9" w:rsidRDefault="009A25D9" w:rsidP="009A25D9">
            <w:pPr>
              <w:spacing w:after="0" w:line="240" w:lineRule="auto"/>
              <w:rPr>
                <w:rFonts w:ascii="Times New Roman" w:eastAsia="Times New Roman" w:hAnsi="Times New Roman"/>
                <w:sz w:val="20"/>
                <w:szCs w:val="20"/>
              </w:rPr>
            </w:pPr>
          </w:p>
        </w:tc>
        <w:tc>
          <w:tcPr>
            <w:tcW w:w="0" w:type="auto"/>
            <w:shd w:val="clear" w:color="auto" w:fill="DDDDDD"/>
            <w:vAlign w:val="center"/>
            <w:hideMark/>
          </w:tcPr>
          <w:p w:rsidR="009A25D9" w:rsidRPr="009A25D9" w:rsidRDefault="009A25D9" w:rsidP="009A25D9">
            <w:pPr>
              <w:spacing w:after="0" w:line="240" w:lineRule="auto"/>
              <w:rPr>
                <w:rFonts w:ascii="Times New Roman" w:eastAsia="Times New Roman" w:hAnsi="Times New Roman"/>
                <w:sz w:val="20"/>
                <w:szCs w:val="20"/>
              </w:rPr>
            </w:pPr>
          </w:p>
        </w:tc>
      </w:tr>
    </w:tbl>
    <w:p w:rsidR="009A25D9" w:rsidRPr="00E94E85" w:rsidRDefault="009A25D9" w:rsidP="00D2740A">
      <w:pPr>
        <w:rPr>
          <w:rFonts w:ascii="Arial" w:hAnsi="Arial" w:cs="Arial"/>
          <w:sz w:val="24"/>
          <w:szCs w:val="24"/>
        </w:rPr>
      </w:pPr>
    </w:p>
    <w:p w:rsidR="00D2740A" w:rsidRPr="009D4B22" w:rsidRDefault="00291E4A" w:rsidP="00291E4A">
      <w:pPr>
        <w:jc w:val="center"/>
        <w:rPr>
          <w:rFonts w:ascii="Arial" w:eastAsia="Times New Roman" w:hAnsi="Arial" w:cs="Arial"/>
          <w:b/>
          <w:sz w:val="24"/>
          <w:szCs w:val="24"/>
        </w:rPr>
      </w:pPr>
      <w:r w:rsidRPr="009D4B22">
        <w:rPr>
          <w:rFonts w:ascii="Arial" w:eastAsia="Times New Roman" w:hAnsi="Arial" w:cs="Arial"/>
          <w:b/>
          <w:sz w:val="24"/>
          <w:szCs w:val="24"/>
        </w:rPr>
        <w:t>Curriculum Review</w:t>
      </w:r>
    </w:p>
    <w:p w:rsidR="003A5F7E" w:rsidRDefault="00291E4A" w:rsidP="00F75148">
      <w:pPr>
        <w:spacing w:line="480" w:lineRule="auto"/>
        <w:rPr>
          <w:rFonts w:ascii="Arial" w:eastAsia="Times New Roman" w:hAnsi="Arial" w:cs="Arial"/>
          <w:sz w:val="24"/>
          <w:szCs w:val="24"/>
        </w:rPr>
      </w:pPr>
      <w:r>
        <w:rPr>
          <w:rFonts w:ascii="Arial" w:eastAsia="Times New Roman" w:hAnsi="Arial" w:cs="Arial"/>
          <w:sz w:val="24"/>
          <w:szCs w:val="24"/>
        </w:rPr>
        <w:tab/>
        <w:t xml:space="preserve">The emphasis of this Collection Development Activity is </w:t>
      </w:r>
      <w:r w:rsidR="003A5F7E">
        <w:rPr>
          <w:rFonts w:ascii="Arial" w:eastAsia="Times New Roman" w:hAnsi="Arial" w:cs="Arial"/>
          <w:sz w:val="24"/>
          <w:szCs w:val="24"/>
        </w:rPr>
        <w:t xml:space="preserve">center around the fifth grade social studies Georgia Performance Standard SS5H1 a-e.  </w:t>
      </w:r>
      <w:proofErr w:type="gramStart"/>
      <w:r w:rsidR="003A5F7E">
        <w:rPr>
          <w:rFonts w:ascii="Arial" w:eastAsia="Times New Roman" w:hAnsi="Arial" w:cs="Arial"/>
          <w:sz w:val="24"/>
          <w:szCs w:val="24"/>
        </w:rPr>
        <w:t>This performance</w:t>
      </w:r>
      <w:r w:rsidR="00C31152">
        <w:rPr>
          <w:rFonts w:ascii="Arial" w:eastAsia="Times New Roman" w:hAnsi="Arial" w:cs="Arial"/>
          <w:sz w:val="24"/>
          <w:szCs w:val="24"/>
        </w:rPr>
        <w:t xml:space="preserve"> </w:t>
      </w:r>
      <w:r w:rsidR="003A5F7E">
        <w:rPr>
          <w:rFonts w:ascii="Arial" w:eastAsia="Times New Roman" w:hAnsi="Arial" w:cs="Arial"/>
          <w:sz w:val="24"/>
          <w:szCs w:val="24"/>
        </w:rPr>
        <w:t>standard states</w:t>
      </w:r>
      <w:proofErr w:type="gramEnd"/>
      <w:r w:rsidR="003A5F7E">
        <w:rPr>
          <w:rFonts w:ascii="Arial" w:eastAsia="Times New Roman" w:hAnsi="Arial" w:cs="Arial"/>
          <w:sz w:val="24"/>
          <w:szCs w:val="24"/>
        </w:rPr>
        <w:t>:</w:t>
      </w:r>
    </w:p>
    <w:p w:rsidR="003A5F7E" w:rsidRPr="003A5F7E" w:rsidRDefault="003A5F7E" w:rsidP="00461886">
      <w:pPr>
        <w:pStyle w:val="Default"/>
        <w:ind w:left="720"/>
        <w:rPr>
          <w:rFonts w:ascii="Arial" w:hAnsi="Arial" w:cs="Arial"/>
        </w:rPr>
      </w:pPr>
      <w:r w:rsidRPr="003A5F7E">
        <w:rPr>
          <w:rFonts w:ascii="Arial" w:hAnsi="Arial" w:cs="Arial"/>
          <w:b/>
          <w:bCs/>
        </w:rPr>
        <w:t xml:space="preserve">SS5H1 </w:t>
      </w:r>
      <w:proofErr w:type="gramStart"/>
      <w:r w:rsidRPr="003A5F7E">
        <w:rPr>
          <w:rFonts w:ascii="Arial" w:hAnsi="Arial" w:cs="Arial"/>
          <w:b/>
          <w:bCs/>
        </w:rPr>
        <w:t>The</w:t>
      </w:r>
      <w:proofErr w:type="gramEnd"/>
      <w:r w:rsidRPr="003A5F7E">
        <w:rPr>
          <w:rFonts w:ascii="Arial" w:hAnsi="Arial" w:cs="Arial"/>
          <w:b/>
          <w:bCs/>
        </w:rPr>
        <w:t xml:space="preserve"> student will explain the causes, major events, and consequences of the Civil War. </w:t>
      </w:r>
    </w:p>
    <w:p w:rsidR="003A5F7E" w:rsidRPr="003A5F7E" w:rsidRDefault="003A5F7E" w:rsidP="003A5F7E">
      <w:pPr>
        <w:pStyle w:val="Default"/>
        <w:rPr>
          <w:rFonts w:ascii="Arial" w:hAnsi="Arial" w:cs="Arial"/>
        </w:rPr>
      </w:pPr>
    </w:p>
    <w:p w:rsidR="003A5F7E" w:rsidRPr="003A5F7E" w:rsidRDefault="003A5F7E" w:rsidP="00461886">
      <w:pPr>
        <w:pStyle w:val="Default"/>
        <w:ind w:left="720"/>
        <w:rPr>
          <w:rFonts w:ascii="Arial" w:hAnsi="Arial" w:cs="Arial"/>
        </w:rPr>
      </w:pPr>
      <w:r w:rsidRPr="003A5F7E">
        <w:rPr>
          <w:rFonts w:ascii="Arial" w:hAnsi="Arial" w:cs="Arial"/>
        </w:rPr>
        <w:t xml:space="preserve">a. Identify Uncle Tom’s Cabin and John Brown’s raid on Harper’s Ferry, and explain how each of these events was related to the Civil War. </w:t>
      </w:r>
    </w:p>
    <w:p w:rsidR="003A5F7E" w:rsidRPr="003A5F7E" w:rsidRDefault="003A5F7E" w:rsidP="00461886">
      <w:pPr>
        <w:pStyle w:val="Default"/>
        <w:ind w:left="720"/>
        <w:rPr>
          <w:rFonts w:ascii="Arial" w:hAnsi="Arial" w:cs="Arial"/>
        </w:rPr>
      </w:pPr>
      <w:r w:rsidRPr="003A5F7E">
        <w:rPr>
          <w:rFonts w:ascii="Arial" w:hAnsi="Arial" w:cs="Arial"/>
        </w:rPr>
        <w:t xml:space="preserve">b. Discuss how the issues of states’ rights and slavery increased tensions between the North and South. </w:t>
      </w:r>
    </w:p>
    <w:p w:rsidR="003A5F7E" w:rsidRPr="003A5F7E" w:rsidRDefault="003A5F7E" w:rsidP="00461886">
      <w:pPr>
        <w:pStyle w:val="Default"/>
        <w:ind w:left="720"/>
        <w:rPr>
          <w:rFonts w:ascii="Arial" w:hAnsi="Arial" w:cs="Arial"/>
        </w:rPr>
      </w:pPr>
      <w:r w:rsidRPr="003A5F7E">
        <w:rPr>
          <w:rFonts w:ascii="Arial" w:hAnsi="Arial" w:cs="Arial"/>
        </w:rPr>
        <w:t xml:space="preserve">c. Identify major battles and campaigns: Fort Sumter, Gettysburg, the Atlanta Campaign, Sherman’s March to the Sea, and Appomattox Court House. </w:t>
      </w:r>
    </w:p>
    <w:p w:rsidR="003A5F7E" w:rsidRPr="003A5F7E" w:rsidRDefault="003A5F7E" w:rsidP="00461886">
      <w:pPr>
        <w:pStyle w:val="Default"/>
        <w:ind w:left="720"/>
        <w:rPr>
          <w:rFonts w:ascii="Arial" w:hAnsi="Arial" w:cs="Arial"/>
        </w:rPr>
      </w:pPr>
      <w:r w:rsidRPr="003A5F7E">
        <w:rPr>
          <w:rFonts w:ascii="Arial" w:hAnsi="Arial" w:cs="Arial"/>
        </w:rPr>
        <w:t xml:space="preserve">d. Describe the roles of Abraham Lincoln, Robert E. Lee, Ulysses S. Grant, Jefferson Davis, and Thomas “Stonewall” Jackson. </w:t>
      </w:r>
    </w:p>
    <w:p w:rsidR="006D5AFF" w:rsidRDefault="003A5F7E" w:rsidP="00461886">
      <w:pPr>
        <w:pStyle w:val="Default"/>
        <w:ind w:left="720"/>
        <w:rPr>
          <w:rFonts w:ascii="Arial" w:hAnsi="Arial" w:cs="Arial"/>
        </w:rPr>
      </w:pPr>
      <w:r w:rsidRPr="003A5F7E">
        <w:rPr>
          <w:rFonts w:ascii="Arial" w:hAnsi="Arial" w:cs="Arial"/>
        </w:rPr>
        <w:t>e. Describe the effects</w:t>
      </w:r>
      <w:r w:rsidR="006D5AFF">
        <w:rPr>
          <w:rFonts w:ascii="Arial" w:hAnsi="Arial" w:cs="Arial"/>
        </w:rPr>
        <w:t xml:space="preserve"> of war on the North and South</w:t>
      </w:r>
      <w:r w:rsidR="00461886">
        <w:rPr>
          <w:rFonts w:ascii="Arial" w:hAnsi="Arial" w:cs="Arial"/>
        </w:rPr>
        <w:t>.</w:t>
      </w:r>
      <w:r w:rsidR="006D5AFF">
        <w:rPr>
          <w:rFonts w:ascii="Arial" w:hAnsi="Arial" w:cs="Arial"/>
        </w:rPr>
        <w:t xml:space="preserve"> (Georgia Department of </w:t>
      </w:r>
    </w:p>
    <w:p w:rsidR="00E1641C" w:rsidRDefault="006D5AFF" w:rsidP="00461886">
      <w:pPr>
        <w:pStyle w:val="Default"/>
        <w:ind w:firstLine="720"/>
        <w:rPr>
          <w:rFonts w:ascii="Arial" w:hAnsi="Arial" w:cs="Arial"/>
        </w:rPr>
      </w:pPr>
      <w:proofErr w:type="gramStart"/>
      <w:r>
        <w:rPr>
          <w:rFonts w:ascii="Arial" w:hAnsi="Arial" w:cs="Arial"/>
        </w:rPr>
        <w:t>Education ,2005</w:t>
      </w:r>
      <w:proofErr w:type="gramEnd"/>
      <w:r>
        <w:rPr>
          <w:rFonts w:ascii="Arial" w:hAnsi="Arial" w:cs="Arial"/>
        </w:rPr>
        <w:t>)</w:t>
      </w:r>
    </w:p>
    <w:p w:rsidR="006D5AFF" w:rsidRDefault="006D5AFF" w:rsidP="006D5AFF">
      <w:pPr>
        <w:pStyle w:val="Default"/>
        <w:rPr>
          <w:rFonts w:ascii="Arial" w:hAnsi="Arial" w:cs="Arial"/>
        </w:rPr>
      </w:pPr>
    </w:p>
    <w:p w:rsidR="00EE5F81" w:rsidRDefault="006D5AFF" w:rsidP="00F75148">
      <w:pPr>
        <w:pStyle w:val="Default"/>
        <w:spacing w:line="480" w:lineRule="auto"/>
        <w:rPr>
          <w:rFonts w:ascii="Arial" w:hAnsi="Arial" w:cs="Arial"/>
        </w:rPr>
      </w:pPr>
      <w:r>
        <w:rPr>
          <w:rFonts w:ascii="Arial" w:hAnsi="Arial" w:cs="Arial"/>
        </w:rPr>
        <w:t xml:space="preserve">Activities contained within the Georgia Social Studies Frameworks for </w:t>
      </w:r>
      <w:r w:rsidR="009D4B22">
        <w:rPr>
          <w:rFonts w:ascii="Arial" w:hAnsi="Arial" w:cs="Arial"/>
        </w:rPr>
        <w:t>assessment of</w:t>
      </w:r>
      <w:r w:rsidR="00C31152">
        <w:rPr>
          <w:rFonts w:ascii="Arial" w:hAnsi="Arial" w:cs="Arial"/>
        </w:rPr>
        <w:t xml:space="preserve"> </w:t>
      </w:r>
      <w:r>
        <w:rPr>
          <w:rFonts w:ascii="Arial" w:hAnsi="Arial" w:cs="Arial"/>
        </w:rPr>
        <w:t xml:space="preserve">this standard include reading biographies of </w:t>
      </w:r>
      <w:r w:rsidR="00EE5F81">
        <w:rPr>
          <w:rFonts w:ascii="Arial" w:hAnsi="Arial" w:cs="Arial"/>
        </w:rPr>
        <w:t xml:space="preserve">Harriet Beecher Stowe and John Brown and portraying </w:t>
      </w:r>
      <w:r w:rsidR="009D4B22">
        <w:rPr>
          <w:rFonts w:ascii="Arial" w:hAnsi="Arial" w:cs="Arial"/>
        </w:rPr>
        <w:t>t</w:t>
      </w:r>
      <w:r w:rsidR="00EE5F81">
        <w:rPr>
          <w:rFonts w:ascii="Arial" w:hAnsi="Arial" w:cs="Arial"/>
        </w:rPr>
        <w:t>he events of the Harper’s Ferry Raid, as well as being familiar with the book Uncle Tom’s Cabin.</w:t>
      </w:r>
      <w:r w:rsidR="0092412E">
        <w:rPr>
          <w:rFonts w:ascii="Arial" w:hAnsi="Arial" w:cs="Arial"/>
        </w:rPr>
        <w:t xml:space="preserve">  Additional activities suggested are </w:t>
      </w:r>
      <w:r w:rsidR="00B82380">
        <w:rPr>
          <w:rFonts w:ascii="Arial" w:hAnsi="Arial" w:cs="Arial"/>
        </w:rPr>
        <w:t>researching major Civil</w:t>
      </w:r>
      <w:r w:rsidR="00C31152">
        <w:rPr>
          <w:rFonts w:ascii="Arial" w:hAnsi="Arial" w:cs="Arial"/>
        </w:rPr>
        <w:t xml:space="preserve"> </w:t>
      </w:r>
      <w:r w:rsidR="00B82380">
        <w:rPr>
          <w:rFonts w:ascii="Arial" w:hAnsi="Arial" w:cs="Arial"/>
        </w:rPr>
        <w:t xml:space="preserve">War battles and then </w:t>
      </w:r>
      <w:r w:rsidR="0092412E">
        <w:rPr>
          <w:rFonts w:ascii="Arial" w:hAnsi="Arial" w:cs="Arial"/>
        </w:rPr>
        <w:t xml:space="preserve">taking on the role of reporters and </w:t>
      </w:r>
      <w:r w:rsidR="00B82380">
        <w:rPr>
          <w:rFonts w:ascii="Arial" w:hAnsi="Arial" w:cs="Arial"/>
        </w:rPr>
        <w:t>reporting on events that took place, reading and watching informational materials about the Civil War then comparing and contrasting the different leaders.</w:t>
      </w:r>
      <w:r w:rsidR="00461886">
        <w:rPr>
          <w:rFonts w:ascii="Arial" w:hAnsi="Arial" w:cs="Arial"/>
        </w:rPr>
        <w:t xml:space="preserve">  (Georgia Department of Education, 2005)  Resources suggested for use with the activities include using books and videos from the media center, maps, textbook, United Streaming videos, and various websites.  </w:t>
      </w:r>
    </w:p>
    <w:p w:rsidR="00461886" w:rsidRDefault="00461886" w:rsidP="00461886">
      <w:pPr>
        <w:pStyle w:val="Default"/>
        <w:rPr>
          <w:rFonts w:ascii="Arial" w:hAnsi="Arial" w:cs="Arial"/>
        </w:rPr>
      </w:pPr>
    </w:p>
    <w:p w:rsidR="00461886" w:rsidRDefault="00461886" w:rsidP="00461886">
      <w:pPr>
        <w:pStyle w:val="Default"/>
        <w:jc w:val="center"/>
        <w:rPr>
          <w:rFonts w:ascii="Arial" w:hAnsi="Arial" w:cs="Arial"/>
          <w:b/>
        </w:rPr>
      </w:pPr>
      <w:r>
        <w:rPr>
          <w:rFonts w:ascii="Arial" w:hAnsi="Arial" w:cs="Arial"/>
          <w:b/>
        </w:rPr>
        <w:t>Collection Review</w:t>
      </w:r>
    </w:p>
    <w:p w:rsidR="00461886" w:rsidRDefault="00461886" w:rsidP="00461886">
      <w:pPr>
        <w:pStyle w:val="Default"/>
        <w:rPr>
          <w:rFonts w:ascii="Arial" w:hAnsi="Arial" w:cs="Arial"/>
          <w:b/>
        </w:rPr>
      </w:pPr>
    </w:p>
    <w:p w:rsidR="00461886" w:rsidRDefault="00461886" w:rsidP="00F75148">
      <w:pPr>
        <w:pStyle w:val="Default"/>
        <w:spacing w:line="480" w:lineRule="auto"/>
        <w:rPr>
          <w:rFonts w:ascii="Arial" w:hAnsi="Arial" w:cs="Arial"/>
        </w:rPr>
      </w:pPr>
      <w:r>
        <w:rPr>
          <w:rFonts w:ascii="Arial" w:hAnsi="Arial" w:cs="Arial"/>
        </w:rPr>
        <w:tab/>
        <w:t xml:space="preserve">After identifying the standard to be used for my collection review, I sifted through each element represented in the standard to identify key </w:t>
      </w:r>
      <w:r w:rsidR="008435E4">
        <w:rPr>
          <w:rFonts w:ascii="Arial" w:hAnsi="Arial" w:cs="Arial"/>
        </w:rPr>
        <w:t xml:space="preserve">individuals, </w:t>
      </w:r>
      <w:r>
        <w:rPr>
          <w:rFonts w:ascii="Arial" w:hAnsi="Arial" w:cs="Arial"/>
        </w:rPr>
        <w:t>words</w:t>
      </w:r>
      <w:r w:rsidR="008435E4">
        <w:rPr>
          <w:rFonts w:ascii="Arial" w:hAnsi="Arial" w:cs="Arial"/>
        </w:rPr>
        <w:t>,</w:t>
      </w:r>
      <w:r>
        <w:rPr>
          <w:rFonts w:ascii="Arial" w:hAnsi="Arial" w:cs="Arial"/>
        </w:rPr>
        <w:t xml:space="preserve"> and terms used in the standard.  </w:t>
      </w:r>
      <w:r w:rsidR="008435E4">
        <w:rPr>
          <w:rFonts w:ascii="Arial" w:hAnsi="Arial" w:cs="Arial"/>
        </w:rPr>
        <w:t>Listed below are the items I selected.</w:t>
      </w:r>
    </w:p>
    <w:p w:rsidR="008435E4" w:rsidRDefault="008435E4" w:rsidP="00461886">
      <w:pPr>
        <w:pStyle w:val="Default"/>
        <w:rPr>
          <w:rFonts w:ascii="Arial" w:hAnsi="Arial" w:cs="Arial"/>
        </w:rPr>
      </w:pPr>
    </w:p>
    <w:tbl>
      <w:tblPr>
        <w:tblStyle w:val="TableGrid"/>
        <w:tblW w:w="0" w:type="auto"/>
        <w:tblLook w:val="04A0"/>
      </w:tblPr>
      <w:tblGrid>
        <w:gridCol w:w="1188"/>
        <w:gridCol w:w="8388"/>
      </w:tblGrid>
      <w:tr w:rsidR="008435E4" w:rsidTr="008435E4">
        <w:tc>
          <w:tcPr>
            <w:tcW w:w="1188" w:type="dxa"/>
          </w:tcPr>
          <w:p w:rsidR="008435E4" w:rsidRDefault="008435E4" w:rsidP="00461886">
            <w:pPr>
              <w:pStyle w:val="Default"/>
              <w:rPr>
                <w:rFonts w:ascii="Arial" w:hAnsi="Arial" w:cs="Arial"/>
              </w:rPr>
            </w:pPr>
            <w:r>
              <w:rPr>
                <w:rFonts w:ascii="Arial" w:hAnsi="Arial" w:cs="Arial"/>
              </w:rPr>
              <w:t>SS5H1a</w:t>
            </w:r>
          </w:p>
        </w:tc>
        <w:tc>
          <w:tcPr>
            <w:tcW w:w="8388" w:type="dxa"/>
          </w:tcPr>
          <w:p w:rsidR="008435E4" w:rsidRDefault="008435E4" w:rsidP="00461886">
            <w:pPr>
              <w:pStyle w:val="Default"/>
              <w:rPr>
                <w:rFonts w:ascii="Arial" w:hAnsi="Arial" w:cs="Arial"/>
              </w:rPr>
            </w:pPr>
            <w:r>
              <w:rPr>
                <w:rFonts w:ascii="Arial" w:hAnsi="Arial" w:cs="Arial"/>
              </w:rPr>
              <w:t>Uncle Tom’s Cabin, John Brown, Harper’s Ferry</w:t>
            </w:r>
          </w:p>
        </w:tc>
      </w:tr>
      <w:tr w:rsidR="008435E4" w:rsidTr="008435E4">
        <w:tc>
          <w:tcPr>
            <w:tcW w:w="1188" w:type="dxa"/>
          </w:tcPr>
          <w:p w:rsidR="008435E4" w:rsidRDefault="008435E4" w:rsidP="00461886">
            <w:pPr>
              <w:pStyle w:val="Default"/>
              <w:rPr>
                <w:rFonts w:ascii="Arial" w:hAnsi="Arial" w:cs="Arial"/>
              </w:rPr>
            </w:pPr>
            <w:r>
              <w:rPr>
                <w:rFonts w:ascii="Arial" w:hAnsi="Arial" w:cs="Arial"/>
              </w:rPr>
              <w:t>SS5H1c</w:t>
            </w:r>
          </w:p>
        </w:tc>
        <w:tc>
          <w:tcPr>
            <w:tcW w:w="8388" w:type="dxa"/>
          </w:tcPr>
          <w:p w:rsidR="008435E4" w:rsidRDefault="008435E4" w:rsidP="00461886">
            <w:pPr>
              <w:pStyle w:val="Default"/>
              <w:rPr>
                <w:rFonts w:ascii="Arial" w:hAnsi="Arial" w:cs="Arial"/>
              </w:rPr>
            </w:pPr>
            <w:r>
              <w:rPr>
                <w:rFonts w:ascii="Arial" w:hAnsi="Arial" w:cs="Arial"/>
              </w:rPr>
              <w:t xml:space="preserve">Fort </w:t>
            </w:r>
            <w:r w:rsidR="009D4B22">
              <w:rPr>
                <w:rFonts w:ascii="Arial" w:hAnsi="Arial" w:cs="Arial"/>
              </w:rPr>
              <w:t>Sumter</w:t>
            </w:r>
            <w:r>
              <w:rPr>
                <w:rFonts w:ascii="Arial" w:hAnsi="Arial" w:cs="Arial"/>
              </w:rPr>
              <w:t>, Gettysburg, Atlanta Campaign, Sherman’s March to the Sea Appomattox Court House</w:t>
            </w:r>
          </w:p>
        </w:tc>
      </w:tr>
      <w:tr w:rsidR="008435E4" w:rsidTr="008435E4">
        <w:tc>
          <w:tcPr>
            <w:tcW w:w="1188" w:type="dxa"/>
          </w:tcPr>
          <w:p w:rsidR="008435E4" w:rsidRDefault="008435E4" w:rsidP="00461886">
            <w:pPr>
              <w:pStyle w:val="Default"/>
              <w:rPr>
                <w:rFonts w:ascii="Arial" w:hAnsi="Arial" w:cs="Arial"/>
              </w:rPr>
            </w:pPr>
            <w:r>
              <w:rPr>
                <w:rFonts w:ascii="Arial" w:hAnsi="Arial" w:cs="Arial"/>
              </w:rPr>
              <w:t>SS5H1d</w:t>
            </w:r>
          </w:p>
        </w:tc>
        <w:tc>
          <w:tcPr>
            <w:tcW w:w="8388" w:type="dxa"/>
          </w:tcPr>
          <w:p w:rsidR="008435E4" w:rsidRDefault="008435E4" w:rsidP="00461886">
            <w:pPr>
              <w:pStyle w:val="Default"/>
              <w:rPr>
                <w:rFonts w:ascii="Arial" w:hAnsi="Arial" w:cs="Arial"/>
              </w:rPr>
            </w:pPr>
            <w:r>
              <w:rPr>
                <w:rFonts w:ascii="Arial" w:hAnsi="Arial" w:cs="Arial"/>
              </w:rPr>
              <w:t>Abraham</w:t>
            </w:r>
            <w:r w:rsidR="009D4B22">
              <w:rPr>
                <w:rFonts w:ascii="Arial" w:hAnsi="Arial" w:cs="Arial"/>
              </w:rPr>
              <w:t xml:space="preserve"> Lincoln, Robert E. Lee, Ulysse</w:t>
            </w:r>
            <w:r>
              <w:rPr>
                <w:rFonts w:ascii="Arial" w:hAnsi="Arial" w:cs="Arial"/>
              </w:rPr>
              <w:t>s S. Grant, Jefferson Davis, Thomas Stonewall Jackson</w:t>
            </w:r>
          </w:p>
        </w:tc>
      </w:tr>
    </w:tbl>
    <w:p w:rsidR="008435E4" w:rsidRDefault="008435E4" w:rsidP="00461886">
      <w:pPr>
        <w:pStyle w:val="Default"/>
        <w:rPr>
          <w:rFonts w:ascii="Arial" w:hAnsi="Arial" w:cs="Arial"/>
        </w:rPr>
      </w:pPr>
      <w:r>
        <w:rPr>
          <w:rFonts w:ascii="Arial" w:hAnsi="Arial" w:cs="Arial"/>
        </w:rPr>
        <w:t xml:space="preserve"> </w:t>
      </w:r>
    </w:p>
    <w:p w:rsidR="008435E4" w:rsidRDefault="008435E4" w:rsidP="00F75148">
      <w:pPr>
        <w:pStyle w:val="Default"/>
        <w:spacing w:line="480" w:lineRule="auto"/>
        <w:rPr>
          <w:rFonts w:ascii="Arial" w:hAnsi="Arial" w:cs="Arial"/>
        </w:rPr>
      </w:pPr>
      <w:r>
        <w:rPr>
          <w:rFonts w:ascii="Arial" w:hAnsi="Arial" w:cs="Arial"/>
        </w:rPr>
        <w:lastRenderedPageBreak/>
        <w:t>My next action was to log onto the school website and use Destiny to search for items contained in the BME media center.  Results from my search render the following:</w:t>
      </w:r>
    </w:p>
    <w:p w:rsidR="008435E4" w:rsidRDefault="008435E4" w:rsidP="00461886">
      <w:pPr>
        <w:pStyle w:val="Default"/>
        <w:rPr>
          <w:rFonts w:ascii="Arial" w:hAnsi="Arial" w:cs="Arial"/>
        </w:rPr>
      </w:pPr>
    </w:p>
    <w:tbl>
      <w:tblPr>
        <w:tblStyle w:val="TableGrid"/>
        <w:tblW w:w="9828" w:type="dxa"/>
        <w:tblLook w:val="04A0"/>
      </w:tblPr>
      <w:tblGrid>
        <w:gridCol w:w="2466"/>
        <w:gridCol w:w="1315"/>
        <w:gridCol w:w="1152"/>
        <w:gridCol w:w="845"/>
        <w:gridCol w:w="1890"/>
        <w:gridCol w:w="2160"/>
      </w:tblGrid>
      <w:tr w:rsidR="007B775A" w:rsidTr="007B775A">
        <w:tc>
          <w:tcPr>
            <w:tcW w:w="2466" w:type="dxa"/>
          </w:tcPr>
          <w:p w:rsidR="007B775A" w:rsidRDefault="007B775A" w:rsidP="00461886">
            <w:pPr>
              <w:pStyle w:val="Default"/>
              <w:rPr>
                <w:rFonts w:ascii="Arial" w:hAnsi="Arial" w:cs="Arial"/>
              </w:rPr>
            </w:pPr>
            <w:r>
              <w:rPr>
                <w:rFonts w:ascii="Arial" w:hAnsi="Arial" w:cs="Arial"/>
              </w:rPr>
              <w:t>Subject</w:t>
            </w:r>
          </w:p>
        </w:tc>
        <w:tc>
          <w:tcPr>
            <w:tcW w:w="1315" w:type="dxa"/>
          </w:tcPr>
          <w:p w:rsidR="007B775A" w:rsidRDefault="007B775A" w:rsidP="00BF5635">
            <w:pPr>
              <w:pStyle w:val="Default"/>
              <w:jc w:val="center"/>
              <w:rPr>
                <w:rFonts w:ascii="Arial" w:hAnsi="Arial" w:cs="Arial"/>
              </w:rPr>
            </w:pPr>
            <w:r>
              <w:rPr>
                <w:rFonts w:ascii="Arial" w:hAnsi="Arial" w:cs="Arial"/>
              </w:rPr>
              <w:t># Titles</w:t>
            </w:r>
          </w:p>
        </w:tc>
        <w:tc>
          <w:tcPr>
            <w:tcW w:w="1152" w:type="dxa"/>
          </w:tcPr>
          <w:p w:rsidR="007B775A" w:rsidRDefault="007B775A" w:rsidP="00BF5635">
            <w:pPr>
              <w:pStyle w:val="Default"/>
              <w:jc w:val="center"/>
              <w:rPr>
                <w:rFonts w:ascii="Arial" w:hAnsi="Arial" w:cs="Arial"/>
              </w:rPr>
            </w:pPr>
            <w:r>
              <w:rPr>
                <w:rFonts w:ascii="Arial" w:hAnsi="Arial" w:cs="Arial"/>
              </w:rPr>
              <w:t>Books</w:t>
            </w:r>
          </w:p>
        </w:tc>
        <w:tc>
          <w:tcPr>
            <w:tcW w:w="845" w:type="dxa"/>
          </w:tcPr>
          <w:p w:rsidR="007B775A" w:rsidRDefault="007B775A" w:rsidP="00BF5635">
            <w:pPr>
              <w:pStyle w:val="Default"/>
              <w:jc w:val="center"/>
              <w:rPr>
                <w:rFonts w:ascii="Arial" w:hAnsi="Arial" w:cs="Arial"/>
              </w:rPr>
            </w:pPr>
            <w:r>
              <w:rPr>
                <w:rFonts w:ascii="Arial" w:hAnsi="Arial" w:cs="Arial"/>
              </w:rPr>
              <w:t>Video</w:t>
            </w:r>
          </w:p>
        </w:tc>
        <w:tc>
          <w:tcPr>
            <w:tcW w:w="1890" w:type="dxa"/>
          </w:tcPr>
          <w:p w:rsidR="007B775A" w:rsidRDefault="007B775A" w:rsidP="00BF5635">
            <w:pPr>
              <w:pStyle w:val="Default"/>
              <w:jc w:val="center"/>
              <w:rPr>
                <w:rFonts w:ascii="Arial" w:hAnsi="Arial" w:cs="Arial"/>
              </w:rPr>
            </w:pPr>
            <w:r>
              <w:rPr>
                <w:rFonts w:ascii="Arial" w:hAnsi="Arial" w:cs="Arial"/>
              </w:rPr>
              <w:t>Safari Montage</w:t>
            </w:r>
          </w:p>
        </w:tc>
        <w:tc>
          <w:tcPr>
            <w:tcW w:w="2160" w:type="dxa"/>
          </w:tcPr>
          <w:p w:rsidR="007B775A" w:rsidRDefault="007B775A" w:rsidP="00BF5635">
            <w:pPr>
              <w:pStyle w:val="Default"/>
              <w:jc w:val="center"/>
              <w:rPr>
                <w:rFonts w:ascii="Arial" w:hAnsi="Arial" w:cs="Arial"/>
              </w:rPr>
            </w:pPr>
            <w:r>
              <w:rPr>
                <w:rFonts w:ascii="Arial" w:hAnsi="Arial" w:cs="Arial"/>
              </w:rPr>
              <w:t>Sources Available</w:t>
            </w:r>
          </w:p>
        </w:tc>
      </w:tr>
      <w:tr w:rsidR="007B775A" w:rsidTr="007B775A">
        <w:tc>
          <w:tcPr>
            <w:tcW w:w="2466" w:type="dxa"/>
          </w:tcPr>
          <w:p w:rsidR="007B775A" w:rsidRDefault="007B775A" w:rsidP="00461886">
            <w:pPr>
              <w:pStyle w:val="Default"/>
              <w:rPr>
                <w:rFonts w:ascii="Arial" w:hAnsi="Arial" w:cs="Arial"/>
              </w:rPr>
            </w:pPr>
            <w:r>
              <w:rPr>
                <w:rFonts w:ascii="Arial" w:hAnsi="Arial" w:cs="Arial"/>
              </w:rPr>
              <w:t>Civil War</w:t>
            </w:r>
          </w:p>
        </w:tc>
        <w:tc>
          <w:tcPr>
            <w:tcW w:w="1315" w:type="dxa"/>
          </w:tcPr>
          <w:p w:rsidR="007B775A" w:rsidRDefault="007B775A" w:rsidP="00BF5635">
            <w:pPr>
              <w:pStyle w:val="Default"/>
              <w:jc w:val="right"/>
              <w:rPr>
                <w:rFonts w:ascii="Arial" w:hAnsi="Arial" w:cs="Arial"/>
              </w:rPr>
            </w:pPr>
            <w:r>
              <w:rPr>
                <w:rFonts w:ascii="Arial" w:hAnsi="Arial" w:cs="Arial"/>
              </w:rPr>
              <w:t>130 Titles</w:t>
            </w:r>
          </w:p>
        </w:tc>
        <w:tc>
          <w:tcPr>
            <w:tcW w:w="1152" w:type="dxa"/>
          </w:tcPr>
          <w:p w:rsidR="007B775A" w:rsidRDefault="00CA6B40" w:rsidP="00BF5635">
            <w:pPr>
              <w:pStyle w:val="Default"/>
              <w:jc w:val="center"/>
              <w:rPr>
                <w:rFonts w:ascii="Arial" w:hAnsi="Arial" w:cs="Arial"/>
              </w:rPr>
            </w:pPr>
            <w:r>
              <w:rPr>
                <w:rFonts w:ascii="Arial" w:hAnsi="Arial" w:cs="Arial"/>
              </w:rPr>
              <w:t>215</w:t>
            </w:r>
          </w:p>
        </w:tc>
        <w:tc>
          <w:tcPr>
            <w:tcW w:w="845" w:type="dxa"/>
          </w:tcPr>
          <w:p w:rsidR="007B775A" w:rsidRDefault="00F65CDC" w:rsidP="00BF5635">
            <w:pPr>
              <w:pStyle w:val="Default"/>
              <w:jc w:val="center"/>
              <w:rPr>
                <w:rFonts w:ascii="Arial" w:hAnsi="Arial" w:cs="Arial"/>
              </w:rPr>
            </w:pPr>
            <w:r>
              <w:rPr>
                <w:rFonts w:ascii="Arial" w:hAnsi="Arial" w:cs="Arial"/>
              </w:rPr>
              <w:t>14</w:t>
            </w:r>
          </w:p>
        </w:tc>
        <w:tc>
          <w:tcPr>
            <w:tcW w:w="1890" w:type="dxa"/>
          </w:tcPr>
          <w:p w:rsidR="007B775A" w:rsidRDefault="00CA6B40" w:rsidP="00BF5635">
            <w:pPr>
              <w:pStyle w:val="Default"/>
              <w:jc w:val="center"/>
              <w:rPr>
                <w:rFonts w:ascii="Arial" w:hAnsi="Arial" w:cs="Arial"/>
              </w:rPr>
            </w:pPr>
            <w:r>
              <w:rPr>
                <w:rFonts w:ascii="Arial" w:hAnsi="Arial" w:cs="Arial"/>
              </w:rPr>
              <w:t>37</w:t>
            </w:r>
          </w:p>
        </w:tc>
        <w:tc>
          <w:tcPr>
            <w:tcW w:w="2160" w:type="dxa"/>
          </w:tcPr>
          <w:p w:rsidR="007B775A" w:rsidRDefault="00F65CDC" w:rsidP="00BF5635">
            <w:pPr>
              <w:pStyle w:val="Default"/>
              <w:jc w:val="center"/>
              <w:rPr>
                <w:rFonts w:ascii="Arial" w:hAnsi="Arial" w:cs="Arial"/>
              </w:rPr>
            </w:pPr>
            <w:r>
              <w:rPr>
                <w:rFonts w:ascii="Arial" w:hAnsi="Arial" w:cs="Arial"/>
              </w:rPr>
              <w:t>242</w:t>
            </w:r>
          </w:p>
        </w:tc>
      </w:tr>
      <w:tr w:rsidR="007B775A" w:rsidTr="007B775A">
        <w:tc>
          <w:tcPr>
            <w:tcW w:w="2466" w:type="dxa"/>
          </w:tcPr>
          <w:p w:rsidR="007B775A" w:rsidRDefault="007B775A" w:rsidP="00461886">
            <w:pPr>
              <w:pStyle w:val="Default"/>
              <w:rPr>
                <w:rFonts w:ascii="Arial" w:hAnsi="Arial" w:cs="Arial"/>
              </w:rPr>
            </w:pPr>
            <w:r>
              <w:rPr>
                <w:rFonts w:ascii="Arial" w:hAnsi="Arial" w:cs="Arial"/>
              </w:rPr>
              <w:t>Abraham Lincoln</w:t>
            </w:r>
          </w:p>
        </w:tc>
        <w:tc>
          <w:tcPr>
            <w:tcW w:w="1315" w:type="dxa"/>
          </w:tcPr>
          <w:p w:rsidR="007B775A" w:rsidRDefault="007B775A" w:rsidP="00BF5635">
            <w:pPr>
              <w:pStyle w:val="Default"/>
              <w:jc w:val="right"/>
              <w:rPr>
                <w:rFonts w:ascii="Arial" w:hAnsi="Arial" w:cs="Arial"/>
              </w:rPr>
            </w:pPr>
            <w:r>
              <w:rPr>
                <w:rFonts w:ascii="Arial" w:hAnsi="Arial" w:cs="Arial"/>
              </w:rPr>
              <w:t>25 Titles</w:t>
            </w:r>
          </w:p>
        </w:tc>
        <w:tc>
          <w:tcPr>
            <w:tcW w:w="1152" w:type="dxa"/>
          </w:tcPr>
          <w:p w:rsidR="007B775A" w:rsidRDefault="007B775A" w:rsidP="00BF5635">
            <w:pPr>
              <w:pStyle w:val="Default"/>
              <w:jc w:val="center"/>
              <w:rPr>
                <w:rFonts w:ascii="Arial" w:hAnsi="Arial" w:cs="Arial"/>
              </w:rPr>
            </w:pPr>
            <w:r>
              <w:rPr>
                <w:rFonts w:ascii="Arial" w:hAnsi="Arial" w:cs="Arial"/>
              </w:rPr>
              <w:t>53</w:t>
            </w:r>
          </w:p>
        </w:tc>
        <w:tc>
          <w:tcPr>
            <w:tcW w:w="845" w:type="dxa"/>
          </w:tcPr>
          <w:p w:rsidR="007B775A" w:rsidRDefault="007B775A" w:rsidP="00BF5635">
            <w:pPr>
              <w:pStyle w:val="Default"/>
              <w:jc w:val="center"/>
              <w:rPr>
                <w:rFonts w:ascii="Arial" w:hAnsi="Arial" w:cs="Arial"/>
              </w:rPr>
            </w:pPr>
            <w:r>
              <w:rPr>
                <w:rFonts w:ascii="Arial" w:hAnsi="Arial" w:cs="Arial"/>
              </w:rPr>
              <w:t>1</w:t>
            </w:r>
          </w:p>
        </w:tc>
        <w:tc>
          <w:tcPr>
            <w:tcW w:w="1890" w:type="dxa"/>
          </w:tcPr>
          <w:p w:rsidR="007B775A" w:rsidRDefault="007B775A" w:rsidP="00BF5635">
            <w:pPr>
              <w:pStyle w:val="Default"/>
              <w:jc w:val="center"/>
              <w:rPr>
                <w:rFonts w:ascii="Arial" w:hAnsi="Arial" w:cs="Arial"/>
              </w:rPr>
            </w:pPr>
            <w:r>
              <w:rPr>
                <w:rFonts w:ascii="Arial" w:hAnsi="Arial" w:cs="Arial"/>
              </w:rPr>
              <w:t>1</w:t>
            </w:r>
          </w:p>
        </w:tc>
        <w:tc>
          <w:tcPr>
            <w:tcW w:w="2160" w:type="dxa"/>
          </w:tcPr>
          <w:p w:rsidR="007B775A" w:rsidRDefault="007B775A" w:rsidP="00BF5635">
            <w:pPr>
              <w:pStyle w:val="Default"/>
              <w:jc w:val="center"/>
              <w:rPr>
                <w:rFonts w:ascii="Arial" w:hAnsi="Arial" w:cs="Arial"/>
              </w:rPr>
            </w:pPr>
            <w:r>
              <w:rPr>
                <w:rFonts w:ascii="Arial" w:hAnsi="Arial" w:cs="Arial"/>
              </w:rPr>
              <w:t>55</w:t>
            </w:r>
          </w:p>
        </w:tc>
      </w:tr>
      <w:tr w:rsidR="007B775A" w:rsidTr="007B775A">
        <w:tc>
          <w:tcPr>
            <w:tcW w:w="2466" w:type="dxa"/>
          </w:tcPr>
          <w:p w:rsidR="007B775A" w:rsidRDefault="007B775A" w:rsidP="00461886">
            <w:pPr>
              <w:pStyle w:val="Default"/>
              <w:rPr>
                <w:rFonts w:ascii="Arial" w:hAnsi="Arial" w:cs="Arial"/>
              </w:rPr>
            </w:pPr>
            <w:r>
              <w:rPr>
                <w:rFonts w:ascii="Arial" w:hAnsi="Arial" w:cs="Arial"/>
              </w:rPr>
              <w:t>Robert E. Lee</w:t>
            </w:r>
          </w:p>
        </w:tc>
        <w:tc>
          <w:tcPr>
            <w:tcW w:w="1315" w:type="dxa"/>
          </w:tcPr>
          <w:p w:rsidR="007B775A" w:rsidRDefault="007B775A" w:rsidP="00BF5635">
            <w:pPr>
              <w:pStyle w:val="Default"/>
              <w:jc w:val="right"/>
              <w:rPr>
                <w:rFonts w:ascii="Arial" w:hAnsi="Arial" w:cs="Arial"/>
              </w:rPr>
            </w:pPr>
            <w:r>
              <w:rPr>
                <w:rFonts w:ascii="Arial" w:hAnsi="Arial" w:cs="Arial"/>
              </w:rPr>
              <w:t>3 Titles</w:t>
            </w:r>
          </w:p>
        </w:tc>
        <w:tc>
          <w:tcPr>
            <w:tcW w:w="1152" w:type="dxa"/>
          </w:tcPr>
          <w:p w:rsidR="007B775A" w:rsidRDefault="007B775A" w:rsidP="00BF5635">
            <w:pPr>
              <w:pStyle w:val="Default"/>
              <w:jc w:val="center"/>
              <w:rPr>
                <w:rFonts w:ascii="Arial" w:hAnsi="Arial" w:cs="Arial"/>
              </w:rPr>
            </w:pPr>
            <w:r>
              <w:rPr>
                <w:rFonts w:ascii="Arial" w:hAnsi="Arial" w:cs="Arial"/>
              </w:rPr>
              <w:t>1</w:t>
            </w:r>
          </w:p>
        </w:tc>
        <w:tc>
          <w:tcPr>
            <w:tcW w:w="845" w:type="dxa"/>
          </w:tcPr>
          <w:p w:rsidR="007B775A" w:rsidRDefault="007B775A" w:rsidP="00BF5635">
            <w:pPr>
              <w:pStyle w:val="Default"/>
              <w:jc w:val="center"/>
              <w:rPr>
                <w:rFonts w:ascii="Arial" w:hAnsi="Arial" w:cs="Arial"/>
              </w:rPr>
            </w:pPr>
          </w:p>
        </w:tc>
        <w:tc>
          <w:tcPr>
            <w:tcW w:w="1890" w:type="dxa"/>
          </w:tcPr>
          <w:p w:rsidR="007B775A" w:rsidRDefault="007B775A" w:rsidP="00BF5635">
            <w:pPr>
              <w:pStyle w:val="Default"/>
              <w:jc w:val="center"/>
              <w:rPr>
                <w:rFonts w:ascii="Arial" w:hAnsi="Arial" w:cs="Arial"/>
              </w:rPr>
            </w:pPr>
            <w:r>
              <w:rPr>
                <w:rFonts w:ascii="Arial" w:hAnsi="Arial" w:cs="Arial"/>
              </w:rPr>
              <w:t>2</w:t>
            </w:r>
          </w:p>
        </w:tc>
        <w:tc>
          <w:tcPr>
            <w:tcW w:w="2160" w:type="dxa"/>
          </w:tcPr>
          <w:p w:rsidR="007B775A" w:rsidRDefault="007B775A" w:rsidP="00BF5635">
            <w:pPr>
              <w:pStyle w:val="Default"/>
              <w:jc w:val="center"/>
              <w:rPr>
                <w:rFonts w:ascii="Arial" w:hAnsi="Arial" w:cs="Arial"/>
              </w:rPr>
            </w:pPr>
            <w:r>
              <w:rPr>
                <w:rFonts w:ascii="Arial" w:hAnsi="Arial" w:cs="Arial"/>
              </w:rPr>
              <w:t>3</w:t>
            </w:r>
          </w:p>
        </w:tc>
      </w:tr>
      <w:tr w:rsidR="007B775A" w:rsidTr="007B775A">
        <w:tc>
          <w:tcPr>
            <w:tcW w:w="2466" w:type="dxa"/>
          </w:tcPr>
          <w:p w:rsidR="007B775A" w:rsidRDefault="007B775A" w:rsidP="00461886">
            <w:pPr>
              <w:pStyle w:val="Default"/>
              <w:rPr>
                <w:rFonts w:ascii="Arial" w:hAnsi="Arial" w:cs="Arial"/>
              </w:rPr>
            </w:pPr>
            <w:r>
              <w:rPr>
                <w:rFonts w:ascii="Arial" w:hAnsi="Arial" w:cs="Arial"/>
              </w:rPr>
              <w:t>Ulysses S. Grant</w:t>
            </w:r>
          </w:p>
        </w:tc>
        <w:tc>
          <w:tcPr>
            <w:tcW w:w="1315" w:type="dxa"/>
          </w:tcPr>
          <w:p w:rsidR="007B775A" w:rsidRDefault="007B775A" w:rsidP="00BF5635">
            <w:pPr>
              <w:pStyle w:val="Default"/>
              <w:jc w:val="right"/>
              <w:rPr>
                <w:rFonts w:ascii="Arial" w:hAnsi="Arial" w:cs="Arial"/>
              </w:rPr>
            </w:pPr>
            <w:r>
              <w:rPr>
                <w:rFonts w:ascii="Arial" w:hAnsi="Arial" w:cs="Arial"/>
              </w:rPr>
              <w:t>5 Titles</w:t>
            </w:r>
          </w:p>
        </w:tc>
        <w:tc>
          <w:tcPr>
            <w:tcW w:w="1152" w:type="dxa"/>
          </w:tcPr>
          <w:p w:rsidR="007B775A" w:rsidRDefault="007B775A" w:rsidP="00BF5635">
            <w:pPr>
              <w:pStyle w:val="Default"/>
              <w:jc w:val="center"/>
              <w:rPr>
                <w:rFonts w:ascii="Arial" w:hAnsi="Arial" w:cs="Arial"/>
              </w:rPr>
            </w:pPr>
            <w:r>
              <w:rPr>
                <w:rFonts w:ascii="Arial" w:hAnsi="Arial" w:cs="Arial"/>
              </w:rPr>
              <w:t>3</w:t>
            </w:r>
          </w:p>
        </w:tc>
        <w:tc>
          <w:tcPr>
            <w:tcW w:w="845" w:type="dxa"/>
          </w:tcPr>
          <w:p w:rsidR="007B775A" w:rsidRDefault="007B775A" w:rsidP="00BF5635">
            <w:pPr>
              <w:pStyle w:val="Default"/>
              <w:jc w:val="center"/>
              <w:rPr>
                <w:rFonts w:ascii="Arial" w:hAnsi="Arial" w:cs="Arial"/>
              </w:rPr>
            </w:pPr>
          </w:p>
        </w:tc>
        <w:tc>
          <w:tcPr>
            <w:tcW w:w="1890" w:type="dxa"/>
          </w:tcPr>
          <w:p w:rsidR="007B775A" w:rsidRDefault="007B775A" w:rsidP="00BF5635">
            <w:pPr>
              <w:pStyle w:val="Default"/>
              <w:jc w:val="center"/>
              <w:rPr>
                <w:rFonts w:ascii="Arial" w:hAnsi="Arial" w:cs="Arial"/>
              </w:rPr>
            </w:pPr>
            <w:r>
              <w:rPr>
                <w:rFonts w:ascii="Arial" w:hAnsi="Arial" w:cs="Arial"/>
              </w:rPr>
              <w:t>2</w:t>
            </w:r>
          </w:p>
        </w:tc>
        <w:tc>
          <w:tcPr>
            <w:tcW w:w="2160" w:type="dxa"/>
          </w:tcPr>
          <w:p w:rsidR="007B775A" w:rsidRDefault="007B775A" w:rsidP="00BF5635">
            <w:pPr>
              <w:pStyle w:val="Default"/>
              <w:jc w:val="center"/>
              <w:rPr>
                <w:rFonts w:ascii="Arial" w:hAnsi="Arial" w:cs="Arial"/>
              </w:rPr>
            </w:pPr>
            <w:r>
              <w:rPr>
                <w:rFonts w:ascii="Arial" w:hAnsi="Arial" w:cs="Arial"/>
              </w:rPr>
              <w:t>5</w:t>
            </w:r>
          </w:p>
        </w:tc>
      </w:tr>
      <w:tr w:rsidR="007B775A" w:rsidTr="007B775A">
        <w:tc>
          <w:tcPr>
            <w:tcW w:w="2466" w:type="dxa"/>
          </w:tcPr>
          <w:p w:rsidR="007B775A" w:rsidRDefault="007B775A" w:rsidP="00461886">
            <w:pPr>
              <w:pStyle w:val="Default"/>
              <w:rPr>
                <w:rFonts w:ascii="Arial" w:hAnsi="Arial" w:cs="Arial"/>
              </w:rPr>
            </w:pPr>
            <w:r>
              <w:rPr>
                <w:rFonts w:ascii="Arial" w:hAnsi="Arial" w:cs="Arial"/>
              </w:rPr>
              <w:t>Stonewall Jackson</w:t>
            </w:r>
          </w:p>
        </w:tc>
        <w:tc>
          <w:tcPr>
            <w:tcW w:w="1315" w:type="dxa"/>
          </w:tcPr>
          <w:p w:rsidR="007B775A" w:rsidRDefault="007B775A" w:rsidP="00BF5635">
            <w:pPr>
              <w:pStyle w:val="Default"/>
              <w:jc w:val="right"/>
              <w:rPr>
                <w:rFonts w:ascii="Arial" w:hAnsi="Arial" w:cs="Arial"/>
              </w:rPr>
            </w:pPr>
            <w:r>
              <w:rPr>
                <w:rFonts w:ascii="Arial" w:hAnsi="Arial" w:cs="Arial"/>
              </w:rPr>
              <w:t>2 Titles</w:t>
            </w:r>
          </w:p>
        </w:tc>
        <w:tc>
          <w:tcPr>
            <w:tcW w:w="1152" w:type="dxa"/>
          </w:tcPr>
          <w:p w:rsidR="007B775A" w:rsidRDefault="007B775A" w:rsidP="00BF5635">
            <w:pPr>
              <w:pStyle w:val="Default"/>
              <w:jc w:val="center"/>
              <w:rPr>
                <w:rFonts w:ascii="Arial" w:hAnsi="Arial" w:cs="Arial"/>
              </w:rPr>
            </w:pPr>
          </w:p>
        </w:tc>
        <w:tc>
          <w:tcPr>
            <w:tcW w:w="845" w:type="dxa"/>
          </w:tcPr>
          <w:p w:rsidR="007B775A" w:rsidRDefault="007B775A" w:rsidP="00BF5635">
            <w:pPr>
              <w:pStyle w:val="Default"/>
              <w:jc w:val="center"/>
              <w:rPr>
                <w:rFonts w:ascii="Arial" w:hAnsi="Arial" w:cs="Arial"/>
              </w:rPr>
            </w:pPr>
          </w:p>
        </w:tc>
        <w:tc>
          <w:tcPr>
            <w:tcW w:w="1890" w:type="dxa"/>
          </w:tcPr>
          <w:p w:rsidR="007B775A" w:rsidRDefault="007B775A" w:rsidP="00BF5635">
            <w:pPr>
              <w:pStyle w:val="Default"/>
              <w:jc w:val="center"/>
              <w:rPr>
                <w:rFonts w:ascii="Arial" w:hAnsi="Arial" w:cs="Arial"/>
              </w:rPr>
            </w:pPr>
            <w:r>
              <w:rPr>
                <w:rFonts w:ascii="Arial" w:hAnsi="Arial" w:cs="Arial"/>
              </w:rPr>
              <w:t>2</w:t>
            </w:r>
          </w:p>
        </w:tc>
        <w:tc>
          <w:tcPr>
            <w:tcW w:w="2160" w:type="dxa"/>
          </w:tcPr>
          <w:p w:rsidR="007B775A" w:rsidRDefault="00BF5635" w:rsidP="00BF5635">
            <w:pPr>
              <w:pStyle w:val="Default"/>
              <w:jc w:val="center"/>
              <w:rPr>
                <w:rFonts w:ascii="Arial" w:hAnsi="Arial" w:cs="Arial"/>
              </w:rPr>
            </w:pPr>
            <w:r>
              <w:rPr>
                <w:rFonts w:ascii="Arial" w:hAnsi="Arial" w:cs="Arial"/>
              </w:rPr>
              <w:t>2</w:t>
            </w:r>
          </w:p>
        </w:tc>
      </w:tr>
      <w:tr w:rsidR="007B775A" w:rsidTr="007B775A">
        <w:tc>
          <w:tcPr>
            <w:tcW w:w="2466" w:type="dxa"/>
          </w:tcPr>
          <w:p w:rsidR="007B775A" w:rsidRDefault="007B775A" w:rsidP="00461886">
            <w:pPr>
              <w:pStyle w:val="Default"/>
              <w:rPr>
                <w:rFonts w:ascii="Arial" w:hAnsi="Arial" w:cs="Arial"/>
              </w:rPr>
            </w:pPr>
            <w:r>
              <w:rPr>
                <w:rFonts w:ascii="Arial" w:hAnsi="Arial" w:cs="Arial"/>
              </w:rPr>
              <w:t>Jefferson Davis</w:t>
            </w:r>
          </w:p>
        </w:tc>
        <w:tc>
          <w:tcPr>
            <w:tcW w:w="1315" w:type="dxa"/>
          </w:tcPr>
          <w:p w:rsidR="007B775A" w:rsidRDefault="007B775A" w:rsidP="00BF5635">
            <w:pPr>
              <w:pStyle w:val="Default"/>
              <w:jc w:val="right"/>
              <w:rPr>
                <w:rFonts w:ascii="Arial" w:hAnsi="Arial" w:cs="Arial"/>
              </w:rPr>
            </w:pPr>
            <w:r>
              <w:rPr>
                <w:rFonts w:ascii="Arial" w:hAnsi="Arial" w:cs="Arial"/>
              </w:rPr>
              <w:t>4 Titles</w:t>
            </w:r>
          </w:p>
        </w:tc>
        <w:tc>
          <w:tcPr>
            <w:tcW w:w="1152" w:type="dxa"/>
          </w:tcPr>
          <w:p w:rsidR="007B775A" w:rsidRDefault="00BF5635" w:rsidP="00BF5635">
            <w:pPr>
              <w:pStyle w:val="Default"/>
              <w:jc w:val="center"/>
              <w:rPr>
                <w:rFonts w:ascii="Arial" w:hAnsi="Arial" w:cs="Arial"/>
              </w:rPr>
            </w:pPr>
            <w:r>
              <w:rPr>
                <w:rFonts w:ascii="Arial" w:hAnsi="Arial" w:cs="Arial"/>
              </w:rPr>
              <w:t>13</w:t>
            </w:r>
          </w:p>
        </w:tc>
        <w:tc>
          <w:tcPr>
            <w:tcW w:w="845" w:type="dxa"/>
          </w:tcPr>
          <w:p w:rsidR="007B775A" w:rsidRDefault="007B775A" w:rsidP="00BF5635">
            <w:pPr>
              <w:pStyle w:val="Default"/>
              <w:jc w:val="center"/>
              <w:rPr>
                <w:rFonts w:ascii="Arial" w:hAnsi="Arial" w:cs="Arial"/>
              </w:rPr>
            </w:pPr>
          </w:p>
        </w:tc>
        <w:tc>
          <w:tcPr>
            <w:tcW w:w="1890" w:type="dxa"/>
          </w:tcPr>
          <w:p w:rsidR="007B775A" w:rsidRDefault="007B775A" w:rsidP="00BF5635">
            <w:pPr>
              <w:pStyle w:val="Default"/>
              <w:jc w:val="center"/>
              <w:rPr>
                <w:rFonts w:ascii="Arial" w:hAnsi="Arial" w:cs="Arial"/>
              </w:rPr>
            </w:pPr>
            <w:r>
              <w:rPr>
                <w:rFonts w:ascii="Arial" w:hAnsi="Arial" w:cs="Arial"/>
              </w:rPr>
              <w:t>1</w:t>
            </w:r>
          </w:p>
        </w:tc>
        <w:tc>
          <w:tcPr>
            <w:tcW w:w="2160" w:type="dxa"/>
          </w:tcPr>
          <w:p w:rsidR="007B775A" w:rsidRDefault="00BF5635" w:rsidP="00BF5635">
            <w:pPr>
              <w:pStyle w:val="Default"/>
              <w:jc w:val="center"/>
              <w:rPr>
                <w:rFonts w:ascii="Arial" w:hAnsi="Arial" w:cs="Arial"/>
              </w:rPr>
            </w:pPr>
            <w:r>
              <w:rPr>
                <w:rFonts w:ascii="Arial" w:hAnsi="Arial" w:cs="Arial"/>
              </w:rPr>
              <w:t>14</w:t>
            </w:r>
          </w:p>
        </w:tc>
      </w:tr>
      <w:tr w:rsidR="007B775A" w:rsidTr="007B775A">
        <w:tc>
          <w:tcPr>
            <w:tcW w:w="2466" w:type="dxa"/>
          </w:tcPr>
          <w:p w:rsidR="007B775A" w:rsidRDefault="007B775A" w:rsidP="00461886">
            <w:pPr>
              <w:pStyle w:val="Default"/>
              <w:rPr>
                <w:rFonts w:ascii="Arial" w:hAnsi="Arial" w:cs="Arial"/>
              </w:rPr>
            </w:pPr>
            <w:r>
              <w:rPr>
                <w:rFonts w:ascii="Arial" w:hAnsi="Arial" w:cs="Arial"/>
              </w:rPr>
              <w:t>States Rights</w:t>
            </w:r>
          </w:p>
        </w:tc>
        <w:tc>
          <w:tcPr>
            <w:tcW w:w="1315" w:type="dxa"/>
          </w:tcPr>
          <w:p w:rsidR="007B775A" w:rsidRDefault="007B775A" w:rsidP="00BF5635">
            <w:pPr>
              <w:pStyle w:val="Default"/>
              <w:jc w:val="right"/>
              <w:rPr>
                <w:rFonts w:ascii="Arial" w:hAnsi="Arial" w:cs="Arial"/>
              </w:rPr>
            </w:pPr>
            <w:r>
              <w:rPr>
                <w:rFonts w:ascii="Arial" w:hAnsi="Arial" w:cs="Arial"/>
              </w:rPr>
              <w:t>2 Titles</w:t>
            </w:r>
          </w:p>
        </w:tc>
        <w:tc>
          <w:tcPr>
            <w:tcW w:w="1152" w:type="dxa"/>
          </w:tcPr>
          <w:p w:rsidR="007B775A" w:rsidRDefault="00BF5635" w:rsidP="00BF5635">
            <w:pPr>
              <w:pStyle w:val="Default"/>
              <w:jc w:val="center"/>
              <w:rPr>
                <w:rFonts w:ascii="Arial" w:hAnsi="Arial" w:cs="Arial"/>
              </w:rPr>
            </w:pPr>
            <w:r>
              <w:rPr>
                <w:rFonts w:ascii="Arial" w:hAnsi="Arial" w:cs="Arial"/>
              </w:rPr>
              <w:t>1</w:t>
            </w:r>
          </w:p>
        </w:tc>
        <w:tc>
          <w:tcPr>
            <w:tcW w:w="845" w:type="dxa"/>
          </w:tcPr>
          <w:p w:rsidR="007B775A" w:rsidRDefault="007B775A" w:rsidP="00BF5635">
            <w:pPr>
              <w:pStyle w:val="Default"/>
              <w:jc w:val="center"/>
              <w:rPr>
                <w:rFonts w:ascii="Arial" w:hAnsi="Arial" w:cs="Arial"/>
              </w:rPr>
            </w:pPr>
          </w:p>
        </w:tc>
        <w:tc>
          <w:tcPr>
            <w:tcW w:w="1890" w:type="dxa"/>
          </w:tcPr>
          <w:p w:rsidR="007B775A" w:rsidRDefault="00BF5635" w:rsidP="00BF5635">
            <w:pPr>
              <w:pStyle w:val="Default"/>
              <w:jc w:val="center"/>
              <w:rPr>
                <w:rFonts w:ascii="Arial" w:hAnsi="Arial" w:cs="Arial"/>
              </w:rPr>
            </w:pPr>
            <w:r>
              <w:rPr>
                <w:rFonts w:ascii="Arial" w:hAnsi="Arial" w:cs="Arial"/>
              </w:rPr>
              <w:t>1</w:t>
            </w:r>
          </w:p>
        </w:tc>
        <w:tc>
          <w:tcPr>
            <w:tcW w:w="2160" w:type="dxa"/>
          </w:tcPr>
          <w:p w:rsidR="007B775A" w:rsidRDefault="00BF5635" w:rsidP="00BF5635">
            <w:pPr>
              <w:pStyle w:val="Default"/>
              <w:jc w:val="center"/>
              <w:rPr>
                <w:rFonts w:ascii="Arial" w:hAnsi="Arial" w:cs="Arial"/>
              </w:rPr>
            </w:pPr>
            <w:r>
              <w:rPr>
                <w:rFonts w:ascii="Arial" w:hAnsi="Arial" w:cs="Arial"/>
              </w:rPr>
              <w:t>2</w:t>
            </w:r>
          </w:p>
        </w:tc>
      </w:tr>
      <w:tr w:rsidR="007B775A" w:rsidTr="007B775A">
        <w:tc>
          <w:tcPr>
            <w:tcW w:w="2466" w:type="dxa"/>
          </w:tcPr>
          <w:p w:rsidR="007B775A" w:rsidRDefault="007B775A" w:rsidP="00461886">
            <w:pPr>
              <w:pStyle w:val="Default"/>
              <w:rPr>
                <w:rFonts w:ascii="Arial" w:hAnsi="Arial" w:cs="Arial"/>
              </w:rPr>
            </w:pPr>
            <w:r>
              <w:rPr>
                <w:rFonts w:ascii="Arial" w:hAnsi="Arial" w:cs="Arial"/>
              </w:rPr>
              <w:t>Slavery</w:t>
            </w:r>
          </w:p>
        </w:tc>
        <w:tc>
          <w:tcPr>
            <w:tcW w:w="1315" w:type="dxa"/>
          </w:tcPr>
          <w:p w:rsidR="007B775A" w:rsidRDefault="007B775A" w:rsidP="00BF5635">
            <w:pPr>
              <w:pStyle w:val="Default"/>
              <w:jc w:val="right"/>
              <w:rPr>
                <w:rFonts w:ascii="Arial" w:hAnsi="Arial" w:cs="Arial"/>
              </w:rPr>
            </w:pPr>
            <w:r>
              <w:rPr>
                <w:rFonts w:ascii="Arial" w:hAnsi="Arial" w:cs="Arial"/>
              </w:rPr>
              <w:t>25 Titles</w:t>
            </w:r>
          </w:p>
        </w:tc>
        <w:tc>
          <w:tcPr>
            <w:tcW w:w="1152" w:type="dxa"/>
          </w:tcPr>
          <w:p w:rsidR="007B775A" w:rsidRDefault="00BF5635" w:rsidP="00BF5635">
            <w:pPr>
              <w:pStyle w:val="Default"/>
              <w:jc w:val="center"/>
              <w:rPr>
                <w:rFonts w:ascii="Arial" w:hAnsi="Arial" w:cs="Arial"/>
              </w:rPr>
            </w:pPr>
            <w:r>
              <w:rPr>
                <w:rFonts w:ascii="Arial" w:hAnsi="Arial" w:cs="Arial"/>
              </w:rPr>
              <w:t>33</w:t>
            </w:r>
          </w:p>
        </w:tc>
        <w:tc>
          <w:tcPr>
            <w:tcW w:w="845" w:type="dxa"/>
          </w:tcPr>
          <w:p w:rsidR="007B775A" w:rsidRDefault="007B775A" w:rsidP="00BF5635">
            <w:pPr>
              <w:pStyle w:val="Default"/>
              <w:jc w:val="center"/>
              <w:rPr>
                <w:rFonts w:ascii="Arial" w:hAnsi="Arial" w:cs="Arial"/>
              </w:rPr>
            </w:pPr>
          </w:p>
        </w:tc>
        <w:tc>
          <w:tcPr>
            <w:tcW w:w="1890" w:type="dxa"/>
          </w:tcPr>
          <w:p w:rsidR="007B775A" w:rsidRDefault="00BF5635" w:rsidP="00BF5635">
            <w:pPr>
              <w:pStyle w:val="Default"/>
              <w:jc w:val="center"/>
              <w:rPr>
                <w:rFonts w:ascii="Arial" w:hAnsi="Arial" w:cs="Arial"/>
              </w:rPr>
            </w:pPr>
            <w:r>
              <w:rPr>
                <w:rFonts w:ascii="Arial" w:hAnsi="Arial" w:cs="Arial"/>
              </w:rPr>
              <w:t>9</w:t>
            </w:r>
          </w:p>
        </w:tc>
        <w:tc>
          <w:tcPr>
            <w:tcW w:w="2160" w:type="dxa"/>
          </w:tcPr>
          <w:p w:rsidR="007B775A" w:rsidRDefault="00BF5635" w:rsidP="00BF5635">
            <w:pPr>
              <w:pStyle w:val="Default"/>
              <w:jc w:val="center"/>
              <w:rPr>
                <w:rFonts w:ascii="Arial" w:hAnsi="Arial" w:cs="Arial"/>
              </w:rPr>
            </w:pPr>
            <w:r>
              <w:rPr>
                <w:rFonts w:ascii="Arial" w:hAnsi="Arial" w:cs="Arial"/>
              </w:rPr>
              <w:t>36</w:t>
            </w:r>
          </w:p>
        </w:tc>
      </w:tr>
      <w:tr w:rsidR="007B775A" w:rsidTr="007B775A">
        <w:tc>
          <w:tcPr>
            <w:tcW w:w="2466" w:type="dxa"/>
          </w:tcPr>
          <w:p w:rsidR="007B775A" w:rsidRDefault="007B775A" w:rsidP="00461886">
            <w:pPr>
              <w:pStyle w:val="Default"/>
              <w:rPr>
                <w:rFonts w:ascii="Arial" w:hAnsi="Arial" w:cs="Arial"/>
              </w:rPr>
            </w:pPr>
            <w:r>
              <w:rPr>
                <w:rFonts w:ascii="Arial" w:hAnsi="Arial" w:cs="Arial"/>
              </w:rPr>
              <w:t>Fort Sumter</w:t>
            </w:r>
          </w:p>
        </w:tc>
        <w:tc>
          <w:tcPr>
            <w:tcW w:w="1315" w:type="dxa"/>
          </w:tcPr>
          <w:p w:rsidR="007B775A" w:rsidRDefault="007B775A" w:rsidP="00BF5635">
            <w:pPr>
              <w:pStyle w:val="Default"/>
              <w:jc w:val="right"/>
              <w:rPr>
                <w:rFonts w:ascii="Arial" w:hAnsi="Arial" w:cs="Arial"/>
              </w:rPr>
            </w:pPr>
            <w:r>
              <w:rPr>
                <w:rFonts w:ascii="Arial" w:hAnsi="Arial" w:cs="Arial"/>
              </w:rPr>
              <w:t>4 Titles</w:t>
            </w:r>
          </w:p>
        </w:tc>
        <w:tc>
          <w:tcPr>
            <w:tcW w:w="1152" w:type="dxa"/>
          </w:tcPr>
          <w:p w:rsidR="007B775A" w:rsidRDefault="00BF5635" w:rsidP="00BF5635">
            <w:pPr>
              <w:pStyle w:val="Default"/>
              <w:jc w:val="center"/>
              <w:rPr>
                <w:rFonts w:ascii="Arial" w:hAnsi="Arial" w:cs="Arial"/>
              </w:rPr>
            </w:pPr>
            <w:r>
              <w:rPr>
                <w:rFonts w:ascii="Arial" w:hAnsi="Arial" w:cs="Arial"/>
              </w:rPr>
              <w:t>2</w:t>
            </w:r>
          </w:p>
        </w:tc>
        <w:tc>
          <w:tcPr>
            <w:tcW w:w="845" w:type="dxa"/>
          </w:tcPr>
          <w:p w:rsidR="007B775A" w:rsidRDefault="00BF5635" w:rsidP="00BF5635">
            <w:pPr>
              <w:pStyle w:val="Default"/>
              <w:jc w:val="center"/>
              <w:rPr>
                <w:rFonts w:ascii="Arial" w:hAnsi="Arial" w:cs="Arial"/>
              </w:rPr>
            </w:pPr>
            <w:r>
              <w:rPr>
                <w:rFonts w:ascii="Arial" w:hAnsi="Arial" w:cs="Arial"/>
              </w:rPr>
              <w:t>2</w:t>
            </w:r>
          </w:p>
        </w:tc>
        <w:tc>
          <w:tcPr>
            <w:tcW w:w="1890" w:type="dxa"/>
          </w:tcPr>
          <w:p w:rsidR="007B775A" w:rsidRDefault="00BF5635" w:rsidP="00BF5635">
            <w:pPr>
              <w:pStyle w:val="Default"/>
              <w:jc w:val="center"/>
              <w:rPr>
                <w:rFonts w:ascii="Arial" w:hAnsi="Arial" w:cs="Arial"/>
              </w:rPr>
            </w:pPr>
            <w:r>
              <w:rPr>
                <w:rFonts w:ascii="Arial" w:hAnsi="Arial" w:cs="Arial"/>
              </w:rPr>
              <w:t>1</w:t>
            </w:r>
          </w:p>
        </w:tc>
        <w:tc>
          <w:tcPr>
            <w:tcW w:w="2160" w:type="dxa"/>
          </w:tcPr>
          <w:p w:rsidR="007B775A" w:rsidRDefault="00BF5635" w:rsidP="00BF5635">
            <w:pPr>
              <w:pStyle w:val="Default"/>
              <w:jc w:val="center"/>
              <w:rPr>
                <w:rFonts w:ascii="Arial" w:hAnsi="Arial" w:cs="Arial"/>
              </w:rPr>
            </w:pPr>
            <w:r>
              <w:rPr>
                <w:rFonts w:ascii="Arial" w:hAnsi="Arial" w:cs="Arial"/>
              </w:rPr>
              <w:t>5</w:t>
            </w:r>
          </w:p>
        </w:tc>
      </w:tr>
      <w:tr w:rsidR="007B775A" w:rsidTr="007B775A">
        <w:tc>
          <w:tcPr>
            <w:tcW w:w="2466" w:type="dxa"/>
          </w:tcPr>
          <w:p w:rsidR="007B775A" w:rsidRDefault="007B775A" w:rsidP="00461886">
            <w:pPr>
              <w:pStyle w:val="Default"/>
              <w:rPr>
                <w:rFonts w:ascii="Arial" w:hAnsi="Arial" w:cs="Arial"/>
              </w:rPr>
            </w:pPr>
            <w:r>
              <w:rPr>
                <w:rFonts w:ascii="Arial" w:hAnsi="Arial" w:cs="Arial"/>
              </w:rPr>
              <w:t>Gettysburg</w:t>
            </w:r>
          </w:p>
        </w:tc>
        <w:tc>
          <w:tcPr>
            <w:tcW w:w="1315" w:type="dxa"/>
          </w:tcPr>
          <w:p w:rsidR="007B775A" w:rsidRDefault="007B775A" w:rsidP="00BF5635">
            <w:pPr>
              <w:pStyle w:val="Default"/>
              <w:jc w:val="right"/>
              <w:rPr>
                <w:rFonts w:ascii="Arial" w:hAnsi="Arial" w:cs="Arial"/>
              </w:rPr>
            </w:pPr>
            <w:r>
              <w:rPr>
                <w:rFonts w:ascii="Arial" w:hAnsi="Arial" w:cs="Arial"/>
              </w:rPr>
              <w:t>9 Titles</w:t>
            </w:r>
          </w:p>
        </w:tc>
        <w:tc>
          <w:tcPr>
            <w:tcW w:w="1152" w:type="dxa"/>
          </w:tcPr>
          <w:p w:rsidR="007B775A" w:rsidRDefault="00BF5635" w:rsidP="00BF5635">
            <w:pPr>
              <w:pStyle w:val="Default"/>
              <w:jc w:val="center"/>
              <w:rPr>
                <w:rFonts w:ascii="Arial" w:hAnsi="Arial" w:cs="Arial"/>
              </w:rPr>
            </w:pPr>
            <w:r>
              <w:rPr>
                <w:rFonts w:ascii="Arial" w:hAnsi="Arial" w:cs="Arial"/>
              </w:rPr>
              <w:t>18</w:t>
            </w:r>
          </w:p>
        </w:tc>
        <w:tc>
          <w:tcPr>
            <w:tcW w:w="845" w:type="dxa"/>
          </w:tcPr>
          <w:p w:rsidR="007B775A" w:rsidRDefault="00BF5635" w:rsidP="00BF5635">
            <w:pPr>
              <w:pStyle w:val="Default"/>
              <w:jc w:val="center"/>
              <w:rPr>
                <w:rFonts w:ascii="Arial" w:hAnsi="Arial" w:cs="Arial"/>
              </w:rPr>
            </w:pPr>
            <w:r>
              <w:rPr>
                <w:rFonts w:ascii="Arial" w:hAnsi="Arial" w:cs="Arial"/>
              </w:rPr>
              <w:t>1</w:t>
            </w:r>
          </w:p>
        </w:tc>
        <w:tc>
          <w:tcPr>
            <w:tcW w:w="1890" w:type="dxa"/>
          </w:tcPr>
          <w:p w:rsidR="007B775A" w:rsidRDefault="00BF5635" w:rsidP="00BF5635">
            <w:pPr>
              <w:pStyle w:val="Default"/>
              <w:jc w:val="center"/>
              <w:rPr>
                <w:rFonts w:ascii="Arial" w:hAnsi="Arial" w:cs="Arial"/>
              </w:rPr>
            </w:pPr>
            <w:r>
              <w:rPr>
                <w:rFonts w:ascii="Arial" w:hAnsi="Arial" w:cs="Arial"/>
              </w:rPr>
              <w:t>1</w:t>
            </w:r>
          </w:p>
        </w:tc>
        <w:tc>
          <w:tcPr>
            <w:tcW w:w="2160" w:type="dxa"/>
          </w:tcPr>
          <w:p w:rsidR="007B775A" w:rsidRDefault="00BF5635" w:rsidP="00BF5635">
            <w:pPr>
              <w:pStyle w:val="Default"/>
              <w:jc w:val="center"/>
              <w:rPr>
                <w:rFonts w:ascii="Arial" w:hAnsi="Arial" w:cs="Arial"/>
              </w:rPr>
            </w:pPr>
            <w:r>
              <w:rPr>
                <w:rFonts w:ascii="Arial" w:hAnsi="Arial" w:cs="Arial"/>
              </w:rPr>
              <w:t>19</w:t>
            </w:r>
          </w:p>
        </w:tc>
      </w:tr>
      <w:tr w:rsidR="007B775A" w:rsidTr="007B775A">
        <w:tc>
          <w:tcPr>
            <w:tcW w:w="2466" w:type="dxa"/>
          </w:tcPr>
          <w:p w:rsidR="007B775A" w:rsidRDefault="007B775A" w:rsidP="00461886">
            <w:pPr>
              <w:pStyle w:val="Default"/>
              <w:rPr>
                <w:rFonts w:ascii="Arial" w:hAnsi="Arial" w:cs="Arial"/>
              </w:rPr>
            </w:pPr>
            <w:r>
              <w:rPr>
                <w:rFonts w:ascii="Arial" w:hAnsi="Arial" w:cs="Arial"/>
              </w:rPr>
              <w:t>Sherman’s March to the Sea</w:t>
            </w:r>
          </w:p>
        </w:tc>
        <w:tc>
          <w:tcPr>
            <w:tcW w:w="1315" w:type="dxa"/>
          </w:tcPr>
          <w:p w:rsidR="007B775A" w:rsidRDefault="007B775A" w:rsidP="00BF5635">
            <w:pPr>
              <w:pStyle w:val="Default"/>
              <w:jc w:val="right"/>
              <w:rPr>
                <w:rFonts w:ascii="Arial" w:hAnsi="Arial" w:cs="Arial"/>
              </w:rPr>
            </w:pPr>
          </w:p>
          <w:p w:rsidR="007B775A" w:rsidRDefault="007B775A" w:rsidP="00BF5635">
            <w:pPr>
              <w:pStyle w:val="Default"/>
              <w:jc w:val="right"/>
              <w:rPr>
                <w:rFonts w:ascii="Arial" w:hAnsi="Arial" w:cs="Arial"/>
              </w:rPr>
            </w:pPr>
            <w:r>
              <w:rPr>
                <w:rFonts w:ascii="Arial" w:hAnsi="Arial" w:cs="Arial"/>
              </w:rPr>
              <w:t>1 Title</w:t>
            </w:r>
          </w:p>
        </w:tc>
        <w:tc>
          <w:tcPr>
            <w:tcW w:w="1152" w:type="dxa"/>
          </w:tcPr>
          <w:p w:rsidR="007B775A" w:rsidRDefault="007B775A" w:rsidP="00BF5635">
            <w:pPr>
              <w:pStyle w:val="Default"/>
              <w:jc w:val="center"/>
              <w:rPr>
                <w:rFonts w:ascii="Arial" w:hAnsi="Arial" w:cs="Arial"/>
              </w:rPr>
            </w:pPr>
          </w:p>
        </w:tc>
        <w:tc>
          <w:tcPr>
            <w:tcW w:w="845" w:type="dxa"/>
          </w:tcPr>
          <w:p w:rsidR="007B775A" w:rsidRDefault="007B775A" w:rsidP="00BF5635">
            <w:pPr>
              <w:pStyle w:val="Default"/>
              <w:jc w:val="center"/>
              <w:rPr>
                <w:rFonts w:ascii="Arial" w:hAnsi="Arial" w:cs="Arial"/>
              </w:rPr>
            </w:pPr>
          </w:p>
        </w:tc>
        <w:tc>
          <w:tcPr>
            <w:tcW w:w="1890" w:type="dxa"/>
          </w:tcPr>
          <w:p w:rsidR="007B775A" w:rsidRDefault="00BF5635" w:rsidP="00BF5635">
            <w:pPr>
              <w:pStyle w:val="Default"/>
              <w:jc w:val="center"/>
              <w:rPr>
                <w:rFonts w:ascii="Arial" w:hAnsi="Arial" w:cs="Arial"/>
              </w:rPr>
            </w:pPr>
            <w:r>
              <w:rPr>
                <w:rFonts w:ascii="Arial" w:hAnsi="Arial" w:cs="Arial"/>
              </w:rPr>
              <w:t>1</w:t>
            </w:r>
          </w:p>
        </w:tc>
        <w:tc>
          <w:tcPr>
            <w:tcW w:w="2160" w:type="dxa"/>
          </w:tcPr>
          <w:p w:rsidR="007B775A" w:rsidRDefault="00BF5635" w:rsidP="00BF5635">
            <w:pPr>
              <w:pStyle w:val="Default"/>
              <w:jc w:val="center"/>
              <w:rPr>
                <w:rFonts w:ascii="Arial" w:hAnsi="Arial" w:cs="Arial"/>
              </w:rPr>
            </w:pPr>
            <w:r>
              <w:rPr>
                <w:rFonts w:ascii="Arial" w:hAnsi="Arial" w:cs="Arial"/>
              </w:rPr>
              <w:t>1</w:t>
            </w:r>
          </w:p>
        </w:tc>
      </w:tr>
      <w:tr w:rsidR="007B775A" w:rsidTr="007B775A">
        <w:tc>
          <w:tcPr>
            <w:tcW w:w="2466" w:type="dxa"/>
          </w:tcPr>
          <w:p w:rsidR="007B775A" w:rsidRDefault="007B775A" w:rsidP="00461886">
            <w:pPr>
              <w:pStyle w:val="Default"/>
              <w:rPr>
                <w:rFonts w:ascii="Arial" w:hAnsi="Arial" w:cs="Arial"/>
              </w:rPr>
            </w:pPr>
            <w:r>
              <w:rPr>
                <w:rFonts w:ascii="Arial" w:hAnsi="Arial" w:cs="Arial"/>
              </w:rPr>
              <w:t>Harper’s Ferry</w:t>
            </w:r>
          </w:p>
        </w:tc>
        <w:tc>
          <w:tcPr>
            <w:tcW w:w="1315" w:type="dxa"/>
          </w:tcPr>
          <w:p w:rsidR="007B775A" w:rsidRDefault="007B775A" w:rsidP="00BF5635">
            <w:pPr>
              <w:pStyle w:val="Default"/>
              <w:jc w:val="right"/>
              <w:rPr>
                <w:rFonts w:ascii="Arial" w:hAnsi="Arial" w:cs="Arial"/>
              </w:rPr>
            </w:pPr>
            <w:r>
              <w:rPr>
                <w:rFonts w:ascii="Arial" w:hAnsi="Arial" w:cs="Arial"/>
              </w:rPr>
              <w:t>2 Titles</w:t>
            </w:r>
          </w:p>
        </w:tc>
        <w:tc>
          <w:tcPr>
            <w:tcW w:w="1152" w:type="dxa"/>
          </w:tcPr>
          <w:p w:rsidR="007B775A" w:rsidRDefault="007B775A" w:rsidP="00BF5635">
            <w:pPr>
              <w:pStyle w:val="Default"/>
              <w:jc w:val="center"/>
              <w:rPr>
                <w:rFonts w:ascii="Arial" w:hAnsi="Arial" w:cs="Arial"/>
              </w:rPr>
            </w:pPr>
          </w:p>
        </w:tc>
        <w:tc>
          <w:tcPr>
            <w:tcW w:w="845" w:type="dxa"/>
          </w:tcPr>
          <w:p w:rsidR="007B775A" w:rsidRDefault="007B775A" w:rsidP="00BF5635">
            <w:pPr>
              <w:pStyle w:val="Default"/>
              <w:jc w:val="center"/>
              <w:rPr>
                <w:rFonts w:ascii="Arial" w:hAnsi="Arial" w:cs="Arial"/>
              </w:rPr>
            </w:pPr>
          </w:p>
        </w:tc>
        <w:tc>
          <w:tcPr>
            <w:tcW w:w="1890" w:type="dxa"/>
          </w:tcPr>
          <w:p w:rsidR="007B775A" w:rsidRDefault="00BF5635" w:rsidP="00BF5635">
            <w:pPr>
              <w:pStyle w:val="Default"/>
              <w:jc w:val="center"/>
              <w:rPr>
                <w:rFonts w:ascii="Arial" w:hAnsi="Arial" w:cs="Arial"/>
              </w:rPr>
            </w:pPr>
            <w:r>
              <w:rPr>
                <w:rFonts w:ascii="Arial" w:hAnsi="Arial" w:cs="Arial"/>
              </w:rPr>
              <w:t>2</w:t>
            </w:r>
          </w:p>
        </w:tc>
        <w:tc>
          <w:tcPr>
            <w:tcW w:w="2160" w:type="dxa"/>
          </w:tcPr>
          <w:p w:rsidR="007B775A" w:rsidRDefault="00BF5635" w:rsidP="00BF5635">
            <w:pPr>
              <w:pStyle w:val="Default"/>
              <w:jc w:val="center"/>
              <w:rPr>
                <w:rFonts w:ascii="Arial" w:hAnsi="Arial" w:cs="Arial"/>
              </w:rPr>
            </w:pPr>
            <w:r>
              <w:rPr>
                <w:rFonts w:ascii="Arial" w:hAnsi="Arial" w:cs="Arial"/>
              </w:rPr>
              <w:t>2</w:t>
            </w:r>
          </w:p>
        </w:tc>
      </w:tr>
      <w:tr w:rsidR="007B775A" w:rsidTr="007B775A">
        <w:tc>
          <w:tcPr>
            <w:tcW w:w="2466" w:type="dxa"/>
          </w:tcPr>
          <w:p w:rsidR="007B775A" w:rsidRDefault="007B775A" w:rsidP="00461886">
            <w:pPr>
              <w:pStyle w:val="Default"/>
              <w:rPr>
                <w:rFonts w:ascii="Arial" w:hAnsi="Arial" w:cs="Arial"/>
              </w:rPr>
            </w:pPr>
            <w:r>
              <w:rPr>
                <w:rFonts w:ascii="Arial" w:hAnsi="Arial" w:cs="Arial"/>
              </w:rPr>
              <w:t>Uncle Tom’s Cabin</w:t>
            </w:r>
          </w:p>
        </w:tc>
        <w:tc>
          <w:tcPr>
            <w:tcW w:w="1315" w:type="dxa"/>
          </w:tcPr>
          <w:p w:rsidR="007B775A" w:rsidRDefault="007B775A" w:rsidP="00BF5635">
            <w:pPr>
              <w:pStyle w:val="Default"/>
              <w:jc w:val="right"/>
              <w:rPr>
                <w:rFonts w:ascii="Arial" w:hAnsi="Arial" w:cs="Arial"/>
              </w:rPr>
            </w:pPr>
            <w:r>
              <w:rPr>
                <w:rFonts w:ascii="Arial" w:hAnsi="Arial" w:cs="Arial"/>
              </w:rPr>
              <w:t>1 Title</w:t>
            </w:r>
          </w:p>
        </w:tc>
        <w:tc>
          <w:tcPr>
            <w:tcW w:w="1152" w:type="dxa"/>
          </w:tcPr>
          <w:p w:rsidR="007B775A" w:rsidRDefault="00BF5635" w:rsidP="00BF5635">
            <w:pPr>
              <w:pStyle w:val="Default"/>
              <w:jc w:val="center"/>
              <w:rPr>
                <w:rFonts w:ascii="Arial" w:hAnsi="Arial" w:cs="Arial"/>
              </w:rPr>
            </w:pPr>
            <w:r>
              <w:rPr>
                <w:rFonts w:ascii="Arial" w:hAnsi="Arial" w:cs="Arial"/>
              </w:rPr>
              <w:t>1</w:t>
            </w:r>
          </w:p>
        </w:tc>
        <w:tc>
          <w:tcPr>
            <w:tcW w:w="845" w:type="dxa"/>
          </w:tcPr>
          <w:p w:rsidR="007B775A" w:rsidRDefault="007B775A" w:rsidP="00BF5635">
            <w:pPr>
              <w:pStyle w:val="Default"/>
              <w:jc w:val="center"/>
              <w:rPr>
                <w:rFonts w:ascii="Arial" w:hAnsi="Arial" w:cs="Arial"/>
              </w:rPr>
            </w:pPr>
          </w:p>
        </w:tc>
        <w:tc>
          <w:tcPr>
            <w:tcW w:w="1890" w:type="dxa"/>
          </w:tcPr>
          <w:p w:rsidR="007B775A" w:rsidRDefault="007B775A" w:rsidP="00BF5635">
            <w:pPr>
              <w:pStyle w:val="Default"/>
              <w:jc w:val="center"/>
              <w:rPr>
                <w:rFonts w:ascii="Arial" w:hAnsi="Arial" w:cs="Arial"/>
              </w:rPr>
            </w:pPr>
          </w:p>
        </w:tc>
        <w:tc>
          <w:tcPr>
            <w:tcW w:w="2160" w:type="dxa"/>
          </w:tcPr>
          <w:p w:rsidR="007B775A" w:rsidRDefault="00BF5635" w:rsidP="00BF5635">
            <w:pPr>
              <w:pStyle w:val="Default"/>
              <w:jc w:val="center"/>
              <w:rPr>
                <w:rFonts w:ascii="Arial" w:hAnsi="Arial" w:cs="Arial"/>
              </w:rPr>
            </w:pPr>
            <w:r>
              <w:rPr>
                <w:rFonts w:ascii="Arial" w:hAnsi="Arial" w:cs="Arial"/>
              </w:rPr>
              <w:t>1</w:t>
            </w:r>
          </w:p>
        </w:tc>
      </w:tr>
      <w:tr w:rsidR="007B775A" w:rsidTr="007B775A">
        <w:tc>
          <w:tcPr>
            <w:tcW w:w="2466" w:type="dxa"/>
          </w:tcPr>
          <w:p w:rsidR="007B775A" w:rsidRDefault="007B775A" w:rsidP="00461886">
            <w:pPr>
              <w:pStyle w:val="Default"/>
              <w:rPr>
                <w:rFonts w:ascii="Arial" w:hAnsi="Arial" w:cs="Arial"/>
              </w:rPr>
            </w:pPr>
            <w:r>
              <w:rPr>
                <w:rFonts w:ascii="Arial" w:hAnsi="Arial" w:cs="Arial"/>
              </w:rPr>
              <w:t>John Brown</w:t>
            </w:r>
          </w:p>
        </w:tc>
        <w:tc>
          <w:tcPr>
            <w:tcW w:w="1315" w:type="dxa"/>
          </w:tcPr>
          <w:p w:rsidR="007B775A" w:rsidRDefault="007B775A" w:rsidP="00BF5635">
            <w:pPr>
              <w:pStyle w:val="Default"/>
              <w:jc w:val="right"/>
              <w:rPr>
                <w:rFonts w:ascii="Arial" w:hAnsi="Arial" w:cs="Arial"/>
              </w:rPr>
            </w:pPr>
            <w:r>
              <w:rPr>
                <w:rFonts w:ascii="Arial" w:hAnsi="Arial" w:cs="Arial"/>
              </w:rPr>
              <w:t>18 Titles</w:t>
            </w:r>
          </w:p>
        </w:tc>
        <w:tc>
          <w:tcPr>
            <w:tcW w:w="1152" w:type="dxa"/>
          </w:tcPr>
          <w:p w:rsidR="007B775A" w:rsidRDefault="00BF5635" w:rsidP="00BF5635">
            <w:pPr>
              <w:pStyle w:val="Default"/>
              <w:jc w:val="center"/>
              <w:rPr>
                <w:rFonts w:ascii="Arial" w:hAnsi="Arial" w:cs="Arial"/>
              </w:rPr>
            </w:pPr>
            <w:r>
              <w:rPr>
                <w:rFonts w:ascii="Arial" w:hAnsi="Arial" w:cs="Arial"/>
              </w:rPr>
              <w:t>4</w:t>
            </w:r>
          </w:p>
        </w:tc>
        <w:tc>
          <w:tcPr>
            <w:tcW w:w="845" w:type="dxa"/>
          </w:tcPr>
          <w:p w:rsidR="007B775A" w:rsidRDefault="00BF5635" w:rsidP="00BF5635">
            <w:pPr>
              <w:pStyle w:val="Default"/>
              <w:jc w:val="center"/>
              <w:rPr>
                <w:rFonts w:ascii="Arial" w:hAnsi="Arial" w:cs="Arial"/>
              </w:rPr>
            </w:pPr>
            <w:r>
              <w:rPr>
                <w:rFonts w:ascii="Arial" w:hAnsi="Arial" w:cs="Arial"/>
              </w:rPr>
              <w:t>1</w:t>
            </w:r>
          </w:p>
        </w:tc>
        <w:tc>
          <w:tcPr>
            <w:tcW w:w="1890" w:type="dxa"/>
          </w:tcPr>
          <w:p w:rsidR="007B775A" w:rsidRDefault="00BF5635" w:rsidP="00BF5635">
            <w:pPr>
              <w:pStyle w:val="Default"/>
              <w:jc w:val="center"/>
              <w:rPr>
                <w:rFonts w:ascii="Arial" w:hAnsi="Arial" w:cs="Arial"/>
              </w:rPr>
            </w:pPr>
            <w:r>
              <w:rPr>
                <w:rFonts w:ascii="Arial" w:hAnsi="Arial" w:cs="Arial"/>
              </w:rPr>
              <w:t>15</w:t>
            </w:r>
          </w:p>
        </w:tc>
        <w:tc>
          <w:tcPr>
            <w:tcW w:w="2160" w:type="dxa"/>
          </w:tcPr>
          <w:p w:rsidR="007B775A" w:rsidRDefault="00BF5635" w:rsidP="00BF5635">
            <w:pPr>
              <w:pStyle w:val="Default"/>
              <w:jc w:val="center"/>
              <w:rPr>
                <w:rFonts w:ascii="Arial" w:hAnsi="Arial" w:cs="Arial"/>
              </w:rPr>
            </w:pPr>
            <w:r>
              <w:rPr>
                <w:rFonts w:ascii="Arial" w:hAnsi="Arial" w:cs="Arial"/>
              </w:rPr>
              <w:t>20</w:t>
            </w:r>
          </w:p>
        </w:tc>
      </w:tr>
    </w:tbl>
    <w:p w:rsidR="008435E4" w:rsidRPr="00461886" w:rsidRDefault="008435E4" w:rsidP="00461886">
      <w:pPr>
        <w:pStyle w:val="Default"/>
        <w:rPr>
          <w:rFonts w:ascii="Arial" w:hAnsi="Arial" w:cs="Arial"/>
        </w:rPr>
      </w:pPr>
    </w:p>
    <w:p w:rsidR="00986672" w:rsidRDefault="00F65CDC" w:rsidP="00F75148">
      <w:pPr>
        <w:pStyle w:val="Default"/>
        <w:spacing w:line="480" w:lineRule="auto"/>
        <w:rPr>
          <w:rFonts w:ascii="Arial" w:hAnsi="Arial" w:cs="Arial"/>
        </w:rPr>
      </w:pPr>
      <w:r>
        <w:rPr>
          <w:rFonts w:ascii="Arial" w:hAnsi="Arial" w:cs="Arial"/>
        </w:rPr>
        <w:t>After completing the chart above, I looked over each subject area to see if any of the titles were crossed referenced with another topic.</w:t>
      </w:r>
      <w:r w:rsidR="00F51082">
        <w:rPr>
          <w:rFonts w:ascii="Arial" w:hAnsi="Arial" w:cs="Arial"/>
        </w:rPr>
        <w:t xml:space="preserve">  </w:t>
      </w:r>
      <w:proofErr w:type="gramStart"/>
      <w:r w:rsidR="00F51082">
        <w:rPr>
          <w:rFonts w:ascii="Arial" w:hAnsi="Arial" w:cs="Arial"/>
        </w:rPr>
        <w:t>Completion of my search showed 41 of the 231 titles were</w:t>
      </w:r>
      <w:proofErr w:type="gramEnd"/>
      <w:r w:rsidR="00F51082">
        <w:rPr>
          <w:rFonts w:ascii="Arial" w:hAnsi="Arial" w:cs="Arial"/>
        </w:rPr>
        <w:t xml:space="preserve"> referenced under another topic.  Once the duplicates were marked off of my list, I went about the task of locating and examining the books listed.  Initially I thought this would be an easy processed.  Because of the way the books in the media center are arranged, I found myself walking back and forth across the room trying to locate many of the books.  According to the Destiny system, many of the book</w:t>
      </w:r>
      <w:r w:rsidR="009D4B22">
        <w:rPr>
          <w:rFonts w:ascii="Arial" w:hAnsi="Arial" w:cs="Arial"/>
        </w:rPr>
        <w:t>s</w:t>
      </w:r>
      <w:r w:rsidR="00F51082">
        <w:rPr>
          <w:rFonts w:ascii="Arial" w:hAnsi="Arial" w:cs="Arial"/>
        </w:rPr>
        <w:t xml:space="preserve"> I was looking for wer</w:t>
      </w:r>
      <w:r w:rsidR="00986672">
        <w:rPr>
          <w:rFonts w:ascii="Arial" w:hAnsi="Arial" w:cs="Arial"/>
        </w:rPr>
        <w:t>e listed as AR books.  Our media center has AR books shelved in their own section.  As my frustration mounted, the media secretary approached and asked if I needed help.  It</w:t>
      </w:r>
      <w:r w:rsidR="00CF743B">
        <w:rPr>
          <w:rFonts w:ascii="Arial" w:hAnsi="Arial" w:cs="Arial"/>
        </w:rPr>
        <w:t xml:space="preserve"> was at this point I learned that although books are listed as AR,</w:t>
      </w:r>
      <w:r w:rsidR="00986672">
        <w:rPr>
          <w:rFonts w:ascii="Arial" w:hAnsi="Arial" w:cs="Arial"/>
        </w:rPr>
        <w:t xml:space="preserve"> it will only appear in the AR section if the school has the right</w:t>
      </w:r>
      <w:r w:rsidR="00CF743B">
        <w:rPr>
          <w:rFonts w:ascii="Arial" w:hAnsi="Arial" w:cs="Arial"/>
        </w:rPr>
        <w:t>s</w:t>
      </w:r>
      <w:r w:rsidR="00986672">
        <w:rPr>
          <w:rFonts w:ascii="Arial" w:hAnsi="Arial" w:cs="Arial"/>
        </w:rPr>
        <w:t xml:space="preserve"> to the test.  Otherwise, it </w:t>
      </w:r>
      <w:r w:rsidR="00CF743B">
        <w:rPr>
          <w:rFonts w:ascii="Arial" w:hAnsi="Arial" w:cs="Arial"/>
        </w:rPr>
        <w:t xml:space="preserve">is </w:t>
      </w:r>
      <w:r w:rsidR="00986672">
        <w:rPr>
          <w:rFonts w:ascii="Arial" w:hAnsi="Arial" w:cs="Arial"/>
        </w:rPr>
        <w:t xml:space="preserve">shelved in one of the other sections of the library.  Armed with that knowledge, I set out </w:t>
      </w:r>
      <w:r w:rsidR="00986672">
        <w:rPr>
          <w:rFonts w:ascii="Arial" w:hAnsi="Arial" w:cs="Arial"/>
        </w:rPr>
        <w:lastRenderedPageBreak/>
        <w:t xml:space="preserve">for the easy section to find some of the </w:t>
      </w:r>
      <w:r w:rsidR="00BB1F33">
        <w:rPr>
          <w:rFonts w:ascii="Arial" w:hAnsi="Arial" w:cs="Arial"/>
        </w:rPr>
        <w:t>books</w:t>
      </w:r>
      <w:r w:rsidR="00986672">
        <w:rPr>
          <w:rFonts w:ascii="Arial" w:hAnsi="Arial" w:cs="Arial"/>
        </w:rPr>
        <w:t xml:space="preserve"> I could </w:t>
      </w:r>
      <w:r w:rsidR="00C31152">
        <w:rPr>
          <w:rFonts w:ascii="Arial" w:hAnsi="Arial" w:cs="Arial"/>
        </w:rPr>
        <w:t xml:space="preserve">not find in the AR section.  On </w:t>
      </w:r>
      <w:r w:rsidR="00986672">
        <w:rPr>
          <w:rFonts w:ascii="Arial" w:hAnsi="Arial" w:cs="Arial"/>
        </w:rPr>
        <w:t xml:space="preserve">many occasions I was not able to locate the book.  When I was lucky enough to find one of the AR listed books in the AR section, I had to scour the shelf because none of the books were in alphabetical order according to the author.  </w:t>
      </w:r>
    </w:p>
    <w:p w:rsidR="001E44D2" w:rsidRDefault="00986672" w:rsidP="00F75148">
      <w:pPr>
        <w:pStyle w:val="Default"/>
        <w:spacing w:line="480" w:lineRule="auto"/>
        <w:rPr>
          <w:rFonts w:ascii="Arial" w:hAnsi="Arial" w:cs="Arial"/>
        </w:rPr>
      </w:pPr>
      <w:r>
        <w:rPr>
          <w:rFonts w:ascii="Arial" w:hAnsi="Arial" w:cs="Arial"/>
        </w:rPr>
        <w:tab/>
        <w:t xml:space="preserve">With limited time available for me to spend in the media center, I accepted the help of the secretary and left the job of searching, pulling, and </w:t>
      </w:r>
      <w:r w:rsidR="001E44D2">
        <w:rPr>
          <w:rFonts w:ascii="Arial" w:hAnsi="Arial" w:cs="Arial"/>
        </w:rPr>
        <w:t>replacing the titles on my list to her capable hands.</w:t>
      </w:r>
      <w:r>
        <w:rPr>
          <w:rFonts w:ascii="Arial" w:hAnsi="Arial" w:cs="Arial"/>
        </w:rPr>
        <w:t xml:space="preserve">  </w:t>
      </w:r>
      <w:r w:rsidR="001E44D2">
        <w:rPr>
          <w:rFonts w:ascii="Arial" w:hAnsi="Arial" w:cs="Arial"/>
        </w:rPr>
        <w:t xml:space="preserve">She was able to find all but 27 of the book titles from the list.  In a conversation that took place while I scanned the books she had pulled, I learned that missing titles </w:t>
      </w:r>
      <w:r w:rsidR="00CF743B">
        <w:rPr>
          <w:rFonts w:ascii="Arial" w:hAnsi="Arial" w:cs="Arial"/>
        </w:rPr>
        <w:t>are</w:t>
      </w:r>
      <w:r w:rsidR="001E44D2">
        <w:rPr>
          <w:rFonts w:ascii="Arial" w:hAnsi="Arial" w:cs="Arial"/>
        </w:rPr>
        <w:t xml:space="preserve"> very common and that an inventory of the library has not taken place in more than eight years.  Examination of the books revealed that more than 90 percent of the books related to performance standard SS5H1 are in mint </w:t>
      </w:r>
      <w:r w:rsidR="00BB1F33">
        <w:rPr>
          <w:rFonts w:ascii="Arial" w:hAnsi="Arial" w:cs="Arial"/>
        </w:rPr>
        <w:t xml:space="preserve">to very good </w:t>
      </w:r>
      <w:r w:rsidR="001E44D2">
        <w:rPr>
          <w:rFonts w:ascii="Arial" w:hAnsi="Arial" w:cs="Arial"/>
        </w:rPr>
        <w:t xml:space="preserve">condition and in need of a good dusting.  The only books that were showing signs of wear were the American Girl Series of </w:t>
      </w:r>
      <w:proofErr w:type="spellStart"/>
      <w:r w:rsidR="001E44D2">
        <w:rPr>
          <w:rFonts w:ascii="Arial" w:hAnsi="Arial" w:cs="Arial"/>
        </w:rPr>
        <w:t>Addy</w:t>
      </w:r>
      <w:proofErr w:type="spellEnd"/>
      <w:r w:rsidR="001E44D2">
        <w:rPr>
          <w:rFonts w:ascii="Arial" w:hAnsi="Arial" w:cs="Arial"/>
        </w:rPr>
        <w:t xml:space="preserve">.  This is because every year an </w:t>
      </w:r>
      <w:proofErr w:type="spellStart"/>
      <w:r w:rsidR="001E44D2">
        <w:rPr>
          <w:rFonts w:ascii="Arial" w:hAnsi="Arial" w:cs="Arial"/>
        </w:rPr>
        <w:t>Addy</w:t>
      </w:r>
      <w:proofErr w:type="spellEnd"/>
      <w:r w:rsidR="001E44D2">
        <w:rPr>
          <w:rFonts w:ascii="Arial" w:hAnsi="Arial" w:cs="Arial"/>
        </w:rPr>
        <w:t xml:space="preserve"> Walker </w:t>
      </w:r>
      <w:r w:rsidR="001647ED">
        <w:rPr>
          <w:rFonts w:ascii="Arial" w:hAnsi="Arial" w:cs="Arial"/>
        </w:rPr>
        <w:t>B</w:t>
      </w:r>
      <w:r w:rsidR="001E44D2">
        <w:rPr>
          <w:rFonts w:ascii="Arial" w:hAnsi="Arial" w:cs="Arial"/>
        </w:rPr>
        <w:t xml:space="preserve">ook </w:t>
      </w:r>
      <w:r w:rsidR="001647ED">
        <w:rPr>
          <w:rFonts w:ascii="Arial" w:hAnsi="Arial" w:cs="Arial"/>
        </w:rPr>
        <w:t>C</w:t>
      </w:r>
      <w:r w:rsidR="001E44D2">
        <w:rPr>
          <w:rFonts w:ascii="Arial" w:hAnsi="Arial" w:cs="Arial"/>
        </w:rPr>
        <w:t xml:space="preserve">lub event takes place where the majority of fifth grade female students read each of the six books in the series.  </w:t>
      </w:r>
    </w:p>
    <w:p w:rsidR="00E04414" w:rsidRDefault="001E44D2" w:rsidP="00F75148">
      <w:pPr>
        <w:pStyle w:val="Default"/>
        <w:spacing w:line="480" w:lineRule="auto"/>
        <w:rPr>
          <w:rFonts w:ascii="Arial" w:hAnsi="Arial" w:cs="Arial"/>
        </w:rPr>
      </w:pPr>
      <w:r>
        <w:rPr>
          <w:rFonts w:ascii="Arial" w:hAnsi="Arial" w:cs="Arial"/>
        </w:rPr>
        <w:tab/>
        <w:t>After noting the condition of the books</w:t>
      </w:r>
      <w:r w:rsidR="001647ED">
        <w:rPr>
          <w:rFonts w:ascii="Arial" w:hAnsi="Arial" w:cs="Arial"/>
        </w:rPr>
        <w:t>, I returned to my list and completed the availability part of my collection table.  It was at this point</w:t>
      </w:r>
      <w:r w:rsidR="001626D6">
        <w:rPr>
          <w:rFonts w:ascii="Arial" w:hAnsi="Arial" w:cs="Arial"/>
        </w:rPr>
        <w:t>,</w:t>
      </w:r>
      <w:r w:rsidR="001647ED">
        <w:rPr>
          <w:rFonts w:ascii="Arial" w:hAnsi="Arial" w:cs="Arial"/>
        </w:rPr>
        <w:t xml:space="preserve"> I discovered that out of 344 books listed in the Destiny system, only 31 were listed as unavailable and of that 31, all but three were </w:t>
      </w:r>
      <w:proofErr w:type="spellStart"/>
      <w:r w:rsidR="001647ED">
        <w:rPr>
          <w:rFonts w:ascii="Arial" w:hAnsi="Arial" w:cs="Arial"/>
        </w:rPr>
        <w:t>Addy</w:t>
      </w:r>
      <w:proofErr w:type="spellEnd"/>
      <w:r w:rsidR="001647ED">
        <w:rPr>
          <w:rFonts w:ascii="Arial" w:hAnsi="Arial" w:cs="Arial"/>
        </w:rPr>
        <w:t xml:space="preserve"> books. (The </w:t>
      </w:r>
      <w:proofErr w:type="spellStart"/>
      <w:r w:rsidR="001647ED">
        <w:rPr>
          <w:rFonts w:ascii="Arial" w:hAnsi="Arial" w:cs="Arial"/>
        </w:rPr>
        <w:t>Addy</w:t>
      </w:r>
      <w:proofErr w:type="spellEnd"/>
      <w:r w:rsidR="001647ED">
        <w:rPr>
          <w:rFonts w:ascii="Arial" w:hAnsi="Arial" w:cs="Arial"/>
        </w:rPr>
        <w:t xml:space="preserve"> Book Club is currently in progress!)</w:t>
      </w:r>
      <w:r w:rsidR="00E04414">
        <w:rPr>
          <w:rFonts w:ascii="Arial" w:hAnsi="Arial" w:cs="Arial"/>
        </w:rPr>
        <w:t xml:space="preserve"> </w:t>
      </w:r>
      <w:r w:rsidR="000A6723">
        <w:rPr>
          <w:rFonts w:ascii="Arial" w:hAnsi="Arial" w:cs="Arial"/>
        </w:rPr>
        <w:t xml:space="preserve">  Closer examination of the book level of the books listed ranged from 2.1 to 8.0</w:t>
      </w:r>
      <w:r w:rsidR="001626D6">
        <w:rPr>
          <w:rFonts w:ascii="Arial" w:hAnsi="Arial" w:cs="Arial"/>
        </w:rPr>
        <w:t xml:space="preserve"> with the following breakdown of reading level</w:t>
      </w:r>
      <w:r w:rsidR="000A6723">
        <w:rPr>
          <w:rFonts w:ascii="Arial" w:hAnsi="Arial" w:cs="Arial"/>
        </w:rPr>
        <w:t xml:space="preserve">. </w:t>
      </w:r>
    </w:p>
    <w:p w:rsidR="00CF743B" w:rsidRDefault="00CF743B" w:rsidP="00F75148">
      <w:pPr>
        <w:pStyle w:val="Default"/>
        <w:spacing w:line="480" w:lineRule="auto"/>
        <w:rPr>
          <w:rFonts w:ascii="Arial" w:hAnsi="Arial" w:cs="Arial"/>
        </w:rPr>
      </w:pPr>
    </w:p>
    <w:p w:rsidR="00CF743B" w:rsidRDefault="00CF743B" w:rsidP="00F75148">
      <w:pPr>
        <w:pStyle w:val="Default"/>
        <w:spacing w:line="480" w:lineRule="auto"/>
        <w:rPr>
          <w:rFonts w:ascii="Arial" w:hAnsi="Arial" w:cs="Arial"/>
        </w:rPr>
      </w:pPr>
    </w:p>
    <w:p w:rsidR="00E04414" w:rsidRDefault="00E04414" w:rsidP="006D5AFF">
      <w:pPr>
        <w:pStyle w:val="Default"/>
        <w:rPr>
          <w:rFonts w:ascii="Arial" w:hAnsi="Arial" w:cs="Arial"/>
        </w:rPr>
      </w:pPr>
    </w:p>
    <w:tbl>
      <w:tblPr>
        <w:tblStyle w:val="TableGrid"/>
        <w:tblW w:w="0" w:type="auto"/>
        <w:tblInd w:w="2610" w:type="dxa"/>
        <w:tblLook w:val="04A0"/>
      </w:tblPr>
      <w:tblGrid>
        <w:gridCol w:w="1908"/>
        <w:gridCol w:w="1350"/>
      </w:tblGrid>
      <w:tr w:rsidR="000A6723" w:rsidTr="001626D6">
        <w:tc>
          <w:tcPr>
            <w:tcW w:w="1908" w:type="dxa"/>
          </w:tcPr>
          <w:p w:rsidR="000A6723" w:rsidRDefault="000A6723" w:rsidP="006D5AFF">
            <w:pPr>
              <w:pStyle w:val="Default"/>
              <w:rPr>
                <w:rFonts w:ascii="Arial" w:hAnsi="Arial" w:cs="Arial"/>
              </w:rPr>
            </w:pPr>
            <w:r>
              <w:rPr>
                <w:rFonts w:ascii="Arial" w:hAnsi="Arial" w:cs="Arial"/>
              </w:rPr>
              <w:t>Book Level</w:t>
            </w:r>
          </w:p>
        </w:tc>
        <w:tc>
          <w:tcPr>
            <w:tcW w:w="1350" w:type="dxa"/>
          </w:tcPr>
          <w:p w:rsidR="000A6723" w:rsidRDefault="000A6723" w:rsidP="000A6723">
            <w:pPr>
              <w:pStyle w:val="Default"/>
              <w:rPr>
                <w:rFonts w:ascii="Arial" w:hAnsi="Arial" w:cs="Arial"/>
              </w:rPr>
            </w:pPr>
            <w:r>
              <w:rPr>
                <w:rFonts w:ascii="Arial" w:hAnsi="Arial" w:cs="Arial"/>
              </w:rPr>
              <w:t xml:space="preserve">Amount </w:t>
            </w:r>
          </w:p>
        </w:tc>
      </w:tr>
      <w:tr w:rsidR="000A6723" w:rsidTr="001626D6">
        <w:tc>
          <w:tcPr>
            <w:tcW w:w="1908" w:type="dxa"/>
          </w:tcPr>
          <w:p w:rsidR="000A6723" w:rsidRDefault="000A6723" w:rsidP="006D5AFF">
            <w:pPr>
              <w:pStyle w:val="Default"/>
              <w:rPr>
                <w:rFonts w:ascii="Arial" w:hAnsi="Arial" w:cs="Arial"/>
              </w:rPr>
            </w:pPr>
            <w:r>
              <w:rPr>
                <w:rFonts w:ascii="Arial" w:hAnsi="Arial" w:cs="Arial"/>
              </w:rPr>
              <w:t>Level 6/up</w:t>
            </w:r>
          </w:p>
        </w:tc>
        <w:tc>
          <w:tcPr>
            <w:tcW w:w="1350" w:type="dxa"/>
          </w:tcPr>
          <w:p w:rsidR="000A6723" w:rsidRDefault="001626D6" w:rsidP="006D5AFF">
            <w:pPr>
              <w:pStyle w:val="Default"/>
              <w:rPr>
                <w:rFonts w:ascii="Arial" w:hAnsi="Arial" w:cs="Arial"/>
              </w:rPr>
            </w:pPr>
            <w:r>
              <w:rPr>
                <w:rFonts w:ascii="Arial" w:hAnsi="Arial" w:cs="Arial"/>
              </w:rPr>
              <w:t>33</w:t>
            </w:r>
          </w:p>
        </w:tc>
      </w:tr>
      <w:tr w:rsidR="000A6723" w:rsidTr="001626D6">
        <w:tc>
          <w:tcPr>
            <w:tcW w:w="1908" w:type="dxa"/>
          </w:tcPr>
          <w:p w:rsidR="000A6723" w:rsidRDefault="000A6723" w:rsidP="006D5AFF">
            <w:pPr>
              <w:pStyle w:val="Default"/>
              <w:rPr>
                <w:rFonts w:ascii="Arial" w:hAnsi="Arial" w:cs="Arial"/>
              </w:rPr>
            </w:pPr>
            <w:r>
              <w:rPr>
                <w:rFonts w:ascii="Arial" w:hAnsi="Arial" w:cs="Arial"/>
              </w:rPr>
              <w:t>Level 5</w:t>
            </w:r>
          </w:p>
        </w:tc>
        <w:tc>
          <w:tcPr>
            <w:tcW w:w="1350" w:type="dxa"/>
          </w:tcPr>
          <w:p w:rsidR="000A6723" w:rsidRDefault="001626D6" w:rsidP="006D5AFF">
            <w:pPr>
              <w:pStyle w:val="Default"/>
              <w:rPr>
                <w:rFonts w:ascii="Arial" w:hAnsi="Arial" w:cs="Arial"/>
              </w:rPr>
            </w:pPr>
            <w:r>
              <w:rPr>
                <w:rFonts w:ascii="Arial" w:hAnsi="Arial" w:cs="Arial"/>
              </w:rPr>
              <w:t>27</w:t>
            </w:r>
          </w:p>
        </w:tc>
      </w:tr>
      <w:tr w:rsidR="000A6723" w:rsidTr="001626D6">
        <w:tc>
          <w:tcPr>
            <w:tcW w:w="1908" w:type="dxa"/>
          </w:tcPr>
          <w:p w:rsidR="000A6723" w:rsidRDefault="000A6723" w:rsidP="006D5AFF">
            <w:pPr>
              <w:pStyle w:val="Default"/>
              <w:rPr>
                <w:rFonts w:ascii="Arial" w:hAnsi="Arial" w:cs="Arial"/>
              </w:rPr>
            </w:pPr>
            <w:r>
              <w:rPr>
                <w:rFonts w:ascii="Arial" w:hAnsi="Arial" w:cs="Arial"/>
              </w:rPr>
              <w:t>Level 4</w:t>
            </w:r>
          </w:p>
        </w:tc>
        <w:tc>
          <w:tcPr>
            <w:tcW w:w="1350" w:type="dxa"/>
          </w:tcPr>
          <w:p w:rsidR="000A6723" w:rsidRDefault="001626D6" w:rsidP="006D5AFF">
            <w:pPr>
              <w:pStyle w:val="Default"/>
              <w:rPr>
                <w:rFonts w:ascii="Arial" w:hAnsi="Arial" w:cs="Arial"/>
              </w:rPr>
            </w:pPr>
            <w:r>
              <w:rPr>
                <w:rFonts w:ascii="Arial" w:hAnsi="Arial" w:cs="Arial"/>
              </w:rPr>
              <w:t>25</w:t>
            </w:r>
          </w:p>
        </w:tc>
      </w:tr>
      <w:tr w:rsidR="000A6723" w:rsidTr="001626D6">
        <w:tc>
          <w:tcPr>
            <w:tcW w:w="1908" w:type="dxa"/>
          </w:tcPr>
          <w:p w:rsidR="000A6723" w:rsidRDefault="000A6723" w:rsidP="006D5AFF">
            <w:pPr>
              <w:pStyle w:val="Default"/>
              <w:rPr>
                <w:rFonts w:ascii="Arial" w:hAnsi="Arial" w:cs="Arial"/>
              </w:rPr>
            </w:pPr>
            <w:r>
              <w:rPr>
                <w:rFonts w:ascii="Arial" w:hAnsi="Arial" w:cs="Arial"/>
              </w:rPr>
              <w:t>Level 3</w:t>
            </w:r>
          </w:p>
        </w:tc>
        <w:tc>
          <w:tcPr>
            <w:tcW w:w="1350" w:type="dxa"/>
          </w:tcPr>
          <w:p w:rsidR="000A6723" w:rsidRDefault="001626D6" w:rsidP="006D5AFF">
            <w:pPr>
              <w:pStyle w:val="Default"/>
              <w:rPr>
                <w:rFonts w:ascii="Arial" w:hAnsi="Arial" w:cs="Arial"/>
              </w:rPr>
            </w:pPr>
            <w:r>
              <w:rPr>
                <w:rFonts w:ascii="Arial" w:hAnsi="Arial" w:cs="Arial"/>
              </w:rPr>
              <w:t>20</w:t>
            </w:r>
          </w:p>
        </w:tc>
      </w:tr>
      <w:tr w:rsidR="000A6723" w:rsidTr="001626D6">
        <w:tc>
          <w:tcPr>
            <w:tcW w:w="1908" w:type="dxa"/>
          </w:tcPr>
          <w:p w:rsidR="000A6723" w:rsidRDefault="000A6723" w:rsidP="006D5AFF">
            <w:pPr>
              <w:pStyle w:val="Default"/>
              <w:rPr>
                <w:rFonts w:ascii="Arial" w:hAnsi="Arial" w:cs="Arial"/>
              </w:rPr>
            </w:pPr>
            <w:r>
              <w:rPr>
                <w:rFonts w:ascii="Arial" w:hAnsi="Arial" w:cs="Arial"/>
              </w:rPr>
              <w:t>Level 2</w:t>
            </w:r>
          </w:p>
        </w:tc>
        <w:tc>
          <w:tcPr>
            <w:tcW w:w="1350" w:type="dxa"/>
          </w:tcPr>
          <w:p w:rsidR="000A6723" w:rsidRDefault="001626D6" w:rsidP="006D5AFF">
            <w:pPr>
              <w:pStyle w:val="Default"/>
              <w:rPr>
                <w:rFonts w:ascii="Arial" w:hAnsi="Arial" w:cs="Arial"/>
              </w:rPr>
            </w:pPr>
            <w:r>
              <w:rPr>
                <w:rFonts w:ascii="Arial" w:hAnsi="Arial" w:cs="Arial"/>
              </w:rPr>
              <w:t>8</w:t>
            </w:r>
          </w:p>
        </w:tc>
      </w:tr>
    </w:tbl>
    <w:p w:rsidR="007E2699" w:rsidRDefault="007E2699" w:rsidP="00F75148">
      <w:pPr>
        <w:pStyle w:val="Default"/>
        <w:spacing w:line="480" w:lineRule="auto"/>
        <w:rPr>
          <w:rFonts w:ascii="Arial" w:hAnsi="Arial" w:cs="Arial"/>
        </w:rPr>
      </w:pPr>
    </w:p>
    <w:p w:rsidR="003F3C26" w:rsidRDefault="001626D6" w:rsidP="00F75148">
      <w:pPr>
        <w:pStyle w:val="Default"/>
        <w:spacing w:line="480" w:lineRule="auto"/>
        <w:rPr>
          <w:rFonts w:ascii="Arial" w:hAnsi="Arial" w:cs="Arial"/>
        </w:rPr>
      </w:pPr>
      <w:r>
        <w:rPr>
          <w:rFonts w:ascii="Arial" w:hAnsi="Arial" w:cs="Arial"/>
        </w:rPr>
        <w:t>My next step was to look at copyright dates for the books</w:t>
      </w:r>
      <w:r w:rsidR="00030A58">
        <w:rPr>
          <w:rFonts w:ascii="Arial" w:hAnsi="Arial" w:cs="Arial"/>
        </w:rPr>
        <w:t xml:space="preserve"> and videos in</w:t>
      </w:r>
      <w:r w:rsidR="005B6E88">
        <w:rPr>
          <w:rFonts w:ascii="Arial" w:hAnsi="Arial" w:cs="Arial"/>
        </w:rPr>
        <w:t xml:space="preserve"> the BME </w:t>
      </w:r>
      <w:r>
        <w:rPr>
          <w:rFonts w:ascii="Arial" w:hAnsi="Arial" w:cs="Arial"/>
        </w:rPr>
        <w:t>collection.</w:t>
      </w:r>
      <w:r w:rsidR="003F3C26">
        <w:rPr>
          <w:rFonts w:ascii="Arial" w:hAnsi="Arial" w:cs="Arial"/>
        </w:rPr>
        <w:t xml:space="preserve">  </w:t>
      </w:r>
      <w:r w:rsidR="005B6E88">
        <w:rPr>
          <w:rFonts w:ascii="Arial" w:hAnsi="Arial" w:cs="Arial"/>
        </w:rPr>
        <w:t xml:space="preserve">I found the earliest book copyright date to be 1964 and the latest as </w:t>
      </w:r>
      <w:r w:rsidR="00BB1F33">
        <w:rPr>
          <w:rFonts w:ascii="Arial" w:hAnsi="Arial" w:cs="Arial"/>
        </w:rPr>
        <w:t>b</w:t>
      </w:r>
      <w:r w:rsidR="005B6E88">
        <w:rPr>
          <w:rFonts w:ascii="Arial" w:hAnsi="Arial" w:cs="Arial"/>
        </w:rPr>
        <w:t>eing 2007.  As for the VHS/DVD and Safari Montage videos, the earliest date was 1984</w:t>
      </w:r>
      <w:r w:rsidR="00BB1F33">
        <w:rPr>
          <w:rFonts w:ascii="Arial" w:hAnsi="Arial" w:cs="Arial"/>
        </w:rPr>
        <w:t>,</w:t>
      </w:r>
      <w:r w:rsidR="005B6E88">
        <w:rPr>
          <w:rFonts w:ascii="Arial" w:hAnsi="Arial" w:cs="Arial"/>
        </w:rPr>
        <w:t xml:space="preserve"> and the latest 2008.  Recorded below are the results from my observation.</w:t>
      </w:r>
      <w:r w:rsidR="00276CD4">
        <w:rPr>
          <w:rFonts w:ascii="Arial" w:hAnsi="Arial" w:cs="Arial"/>
        </w:rPr>
        <w:t xml:space="preserve"> </w:t>
      </w:r>
      <w:r w:rsidR="005B6E88">
        <w:rPr>
          <w:rFonts w:ascii="Arial" w:hAnsi="Arial" w:cs="Arial"/>
        </w:rPr>
        <w:t xml:space="preserve">  </w:t>
      </w:r>
    </w:p>
    <w:tbl>
      <w:tblPr>
        <w:tblStyle w:val="TableGrid"/>
        <w:tblW w:w="0" w:type="auto"/>
        <w:tblLook w:val="04A0"/>
      </w:tblPr>
      <w:tblGrid>
        <w:gridCol w:w="3192"/>
        <w:gridCol w:w="3192"/>
        <w:gridCol w:w="3192"/>
      </w:tblGrid>
      <w:tr w:rsidR="007E2699" w:rsidTr="007E2699">
        <w:tc>
          <w:tcPr>
            <w:tcW w:w="3192" w:type="dxa"/>
          </w:tcPr>
          <w:p w:rsidR="007E2699" w:rsidRDefault="007C2452" w:rsidP="007E2699">
            <w:pPr>
              <w:rPr>
                <w:rFonts w:ascii="Arial" w:hAnsi="Arial" w:cs="Arial"/>
                <w:sz w:val="24"/>
                <w:szCs w:val="24"/>
              </w:rPr>
            </w:pPr>
            <w:r>
              <w:rPr>
                <w:rFonts w:ascii="Arial" w:hAnsi="Arial" w:cs="Arial"/>
                <w:sz w:val="24"/>
                <w:szCs w:val="24"/>
              </w:rPr>
              <w:t>Copyright Date</w:t>
            </w:r>
          </w:p>
        </w:tc>
        <w:tc>
          <w:tcPr>
            <w:tcW w:w="3192" w:type="dxa"/>
          </w:tcPr>
          <w:p w:rsidR="007E2699" w:rsidRDefault="007C2452" w:rsidP="007E2699">
            <w:pPr>
              <w:rPr>
                <w:rFonts w:ascii="Arial" w:hAnsi="Arial" w:cs="Arial"/>
                <w:sz w:val="24"/>
                <w:szCs w:val="24"/>
              </w:rPr>
            </w:pPr>
            <w:r>
              <w:rPr>
                <w:rFonts w:ascii="Arial" w:hAnsi="Arial" w:cs="Arial"/>
                <w:sz w:val="24"/>
                <w:szCs w:val="24"/>
              </w:rPr>
              <w:t>Amount of Books</w:t>
            </w:r>
          </w:p>
        </w:tc>
        <w:tc>
          <w:tcPr>
            <w:tcW w:w="3192" w:type="dxa"/>
          </w:tcPr>
          <w:p w:rsidR="007E2699" w:rsidRDefault="007C2452" w:rsidP="007E2699">
            <w:pPr>
              <w:rPr>
                <w:rFonts w:ascii="Arial" w:hAnsi="Arial" w:cs="Arial"/>
                <w:sz w:val="24"/>
                <w:szCs w:val="24"/>
              </w:rPr>
            </w:pPr>
            <w:r>
              <w:rPr>
                <w:rFonts w:ascii="Arial" w:hAnsi="Arial" w:cs="Arial"/>
                <w:sz w:val="24"/>
                <w:szCs w:val="24"/>
              </w:rPr>
              <w:t>Safari Montage/VHS</w:t>
            </w:r>
          </w:p>
        </w:tc>
      </w:tr>
      <w:tr w:rsidR="007E2699" w:rsidTr="007E2699">
        <w:tc>
          <w:tcPr>
            <w:tcW w:w="3192" w:type="dxa"/>
          </w:tcPr>
          <w:p w:rsidR="007E2699" w:rsidRDefault="007C2452" w:rsidP="007E2699">
            <w:pPr>
              <w:rPr>
                <w:rFonts w:ascii="Arial" w:hAnsi="Arial" w:cs="Arial"/>
                <w:sz w:val="24"/>
                <w:szCs w:val="24"/>
              </w:rPr>
            </w:pPr>
            <w:r>
              <w:rPr>
                <w:rFonts w:ascii="Arial" w:hAnsi="Arial" w:cs="Arial"/>
                <w:sz w:val="24"/>
                <w:szCs w:val="24"/>
              </w:rPr>
              <w:t>1964 – 1970</w:t>
            </w:r>
          </w:p>
        </w:tc>
        <w:tc>
          <w:tcPr>
            <w:tcW w:w="3192" w:type="dxa"/>
          </w:tcPr>
          <w:p w:rsidR="007C2452" w:rsidRDefault="007C2452" w:rsidP="007E2699">
            <w:pPr>
              <w:rPr>
                <w:rFonts w:ascii="Arial" w:hAnsi="Arial" w:cs="Arial"/>
                <w:sz w:val="24"/>
                <w:szCs w:val="24"/>
              </w:rPr>
            </w:pPr>
            <w:r>
              <w:rPr>
                <w:rFonts w:ascii="Arial" w:hAnsi="Arial" w:cs="Arial"/>
                <w:sz w:val="24"/>
                <w:szCs w:val="24"/>
              </w:rPr>
              <w:t>8</w:t>
            </w:r>
          </w:p>
        </w:tc>
        <w:tc>
          <w:tcPr>
            <w:tcW w:w="3192" w:type="dxa"/>
          </w:tcPr>
          <w:p w:rsidR="007E2699" w:rsidRDefault="007E2699" w:rsidP="007E2699">
            <w:pPr>
              <w:rPr>
                <w:rFonts w:ascii="Arial" w:hAnsi="Arial" w:cs="Arial"/>
                <w:sz w:val="24"/>
                <w:szCs w:val="24"/>
              </w:rPr>
            </w:pPr>
          </w:p>
        </w:tc>
      </w:tr>
      <w:tr w:rsidR="007E2699" w:rsidTr="007E2699">
        <w:tc>
          <w:tcPr>
            <w:tcW w:w="3192" w:type="dxa"/>
          </w:tcPr>
          <w:p w:rsidR="007E2699" w:rsidRDefault="007C2452" w:rsidP="007E2699">
            <w:pPr>
              <w:rPr>
                <w:rFonts w:ascii="Arial" w:hAnsi="Arial" w:cs="Arial"/>
                <w:sz w:val="24"/>
                <w:szCs w:val="24"/>
              </w:rPr>
            </w:pPr>
            <w:r>
              <w:rPr>
                <w:rFonts w:ascii="Arial" w:hAnsi="Arial" w:cs="Arial"/>
                <w:sz w:val="24"/>
                <w:szCs w:val="24"/>
              </w:rPr>
              <w:t>1971 – 1975</w:t>
            </w:r>
          </w:p>
        </w:tc>
        <w:tc>
          <w:tcPr>
            <w:tcW w:w="3192" w:type="dxa"/>
          </w:tcPr>
          <w:p w:rsidR="007E2699" w:rsidRDefault="007C2452" w:rsidP="007E2699">
            <w:pPr>
              <w:rPr>
                <w:rFonts w:ascii="Arial" w:hAnsi="Arial" w:cs="Arial"/>
                <w:sz w:val="24"/>
                <w:szCs w:val="24"/>
              </w:rPr>
            </w:pPr>
            <w:r>
              <w:rPr>
                <w:rFonts w:ascii="Arial" w:hAnsi="Arial" w:cs="Arial"/>
                <w:sz w:val="24"/>
                <w:szCs w:val="24"/>
              </w:rPr>
              <w:t>1</w:t>
            </w:r>
          </w:p>
        </w:tc>
        <w:tc>
          <w:tcPr>
            <w:tcW w:w="3192" w:type="dxa"/>
          </w:tcPr>
          <w:p w:rsidR="007E2699" w:rsidRDefault="007E2699" w:rsidP="007E2699">
            <w:pPr>
              <w:rPr>
                <w:rFonts w:ascii="Arial" w:hAnsi="Arial" w:cs="Arial"/>
                <w:sz w:val="24"/>
                <w:szCs w:val="24"/>
              </w:rPr>
            </w:pPr>
          </w:p>
        </w:tc>
      </w:tr>
      <w:tr w:rsidR="007E2699" w:rsidTr="007E2699">
        <w:tc>
          <w:tcPr>
            <w:tcW w:w="3192" w:type="dxa"/>
          </w:tcPr>
          <w:p w:rsidR="007E2699" w:rsidRDefault="007C2452" w:rsidP="007E2699">
            <w:pPr>
              <w:rPr>
                <w:rFonts w:ascii="Arial" w:hAnsi="Arial" w:cs="Arial"/>
                <w:sz w:val="24"/>
                <w:szCs w:val="24"/>
              </w:rPr>
            </w:pPr>
            <w:r>
              <w:rPr>
                <w:rFonts w:ascii="Arial" w:hAnsi="Arial" w:cs="Arial"/>
                <w:sz w:val="24"/>
                <w:szCs w:val="24"/>
              </w:rPr>
              <w:t>1976 – 1980</w:t>
            </w:r>
          </w:p>
        </w:tc>
        <w:tc>
          <w:tcPr>
            <w:tcW w:w="3192" w:type="dxa"/>
          </w:tcPr>
          <w:p w:rsidR="007E2699" w:rsidRDefault="007C2452" w:rsidP="007E2699">
            <w:pPr>
              <w:rPr>
                <w:rFonts w:ascii="Arial" w:hAnsi="Arial" w:cs="Arial"/>
                <w:sz w:val="24"/>
                <w:szCs w:val="24"/>
              </w:rPr>
            </w:pPr>
            <w:r>
              <w:rPr>
                <w:rFonts w:ascii="Arial" w:hAnsi="Arial" w:cs="Arial"/>
                <w:sz w:val="24"/>
                <w:szCs w:val="24"/>
              </w:rPr>
              <w:t>2</w:t>
            </w:r>
          </w:p>
        </w:tc>
        <w:tc>
          <w:tcPr>
            <w:tcW w:w="3192" w:type="dxa"/>
          </w:tcPr>
          <w:p w:rsidR="007E2699" w:rsidRDefault="007E2699" w:rsidP="007E2699">
            <w:pPr>
              <w:rPr>
                <w:rFonts w:ascii="Arial" w:hAnsi="Arial" w:cs="Arial"/>
                <w:sz w:val="24"/>
                <w:szCs w:val="24"/>
              </w:rPr>
            </w:pPr>
          </w:p>
        </w:tc>
      </w:tr>
      <w:tr w:rsidR="007E2699" w:rsidTr="007E2699">
        <w:tc>
          <w:tcPr>
            <w:tcW w:w="3192" w:type="dxa"/>
          </w:tcPr>
          <w:p w:rsidR="007E2699" w:rsidRDefault="007C2452" w:rsidP="007E2699">
            <w:pPr>
              <w:rPr>
                <w:rFonts w:ascii="Arial" w:hAnsi="Arial" w:cs="Arial"/>
                <w:sz w:val="24"/>
                <w:szCs w:val="24"/>
              </w:rPr>
            </w:pPr>
            <w:r>
              <w:rPr>
                <w:rFonts w:ascii="Arial" w:hAnsi="Arial" w:cs="Arial"/>
                <w:sz w:val="24"/>
                <w:szCs w:val="24"/>
              </w:rPr>
              <w:t>1981 – 1985</w:t>
            </w:r>
          </w:p>
        </w:tc>
        <w:tc>
          <w:tcPr>
            <w:tcW w:w="3192" w:type="dxa"/>
          </w:tcPr>
          <w:p w:rsidR="007E2699" w:rsidRDefault="007C2452" w:rsidP="007E2699">
            <w:pPr>
              <w:rPr>
                <w:rFonts w:ascii="Arial" w:hAnsi="Arial" w:cs="Arial"/>
                <w:sz w:val="24"/>
                <w:szCs w:val="24"/>
              </w:rPr>
            </w:pPr>
            <w:r>
              <w:rPr>
                <w:rFonts w:ascii="Arial" w:hAnsi="Arial" w:cs="Arial"/>
                <w:sz w:val="24"/>
                <w:szCs w:val="24"/>
              </w:rPr>
              <w:t>3</w:t>
            </w:r>
          </w:p>
        </w:tc>
        <w:tc>
          <w:tcPr>
            <w:tcW w:w="3192" w:type="dxa"/>
          </w:tcPr>
          <w:p w:rsidR="007E2699" w:rsidRDefault="007C2452" w:rsidP="007E2699">
            <w:pPr>
              <w:rPr>
                <w:rFonts w:ascii="Arial" w:hAnsi="Arial" w:cs="Arial"/>
                <w:sz w:val="24"/>
                <w:szCs w:val="24"/>
              </w:rPr>
            </w:pPr>
            <w:r>
              <w:rPr>
                <w:rFonts w:ascii="Arial" w:hAnsi="Arial" w:cs="Arial"/>
                <w:sz w:val="24"/>
                <w:szCs w:val="24"/>
              </w:rPr>
              <w:t>1</w:t>
            </w:r>
          </w:p>
        </w:tc>
      </w:tr>
      <w:tr w:rsidR="007E2699" w:rsidTr="007E2699">
        <w:tc>
          <w:tcPr>
            <w:tcW w:w="3192" w:type="dxa"/>
          </w:tcPr>
          <w:p w:rsidR="007E2699" w:rsidRDefault="007C2452" w:rsidP="007E2699">
            <w:pPr>
              <w:rPr>
                <w:rFonts w:ascii="Arial" w:hAnsi="Arial" w:cs="Arial"/>
                <w:sz w:val="24"/>
                <w:szCs w:val="24"/>
              </w:rPr>
            </w:pPr>
            <w:r>
              <w:rPr>
                <w:rFonts w:ascii="Arial" w:hAnsi="Arial" w:cs="Arial"/>
                <w:sz w:val="24"/>
                <w:szCs w:val="24"/>
              </w:rPr>
              <w:t>1986 – 1990</w:t>
            </w:r>
          </w:p>
        </w:tc>
        <w:tc>
          <w:tcPr>
            <w:tcW w:w="3192" w:type="dxa"/>
          </w:tcPr>
          <w:p w:rsidR="007E2699" w:rsidRDefault="007C2452" w:rsidP="007E2699">
            <w:pPr>
              <w:rPr>
                <w:rFonts w:ascii="Arial" w:hAnsi="Arial" w:cs="Arial"/>
                <w:sz w:val="24"/>
                <w:szCs w:val="24"/>
              </w:rPr>
            </w:pPr>
            <w:r>
              <w:rPr>
                <w:rFonts w:ascii="Arial" w:hAnsi="Arial" w:cs="Arial"/>
                <w:sz w:val="24"/>
                <w:szCs w:val="24"/>
              </w:rPr>
              <w:t>6</w:t>
            </w:r>
          </w:p>
        </w:tc>
        <w:tc>
          <w:tcPr>
            <w:tcW w:w="3192" w:type="dxa"/>
          </w:tcPr>
          <w:p w:rsidR="007E2699" w:rsidRDefault="007C2452" w:rsidP="007E2699">
            <w:pPr>
              <w:rPr>
                <w:rFonts w:ascii="Arial" w:hAnsi="Arial" w:cs="Arial"/>
                <w:sz w:val="24"/>
                <w:szCs w:val="24"/>
              </w:rPr>
            </w:pPr>
            <w:r>
              <w:rPr>
                <w:rFonts w:ascii="Arial" w:hAnsi="Arial" w:cs="Arial"/>
                <w:sz w:val="24"/>
                <w:szCs w:val="24"/>
              </w:rPr>
              <w:t>2</w:t>
            </w:r>
          </w:p>
        </w:tc>
      </w:tr>
      <w:tr w:rsidR="007E2699" w:rsidTr="007E2699">
        <w:tc>
          <w:tcPr>
            <w:tcW w:w="3192" w:type="dxa"/>
          </w:tcPr>
          <w:p w:rsidR="007C2452" w:rsidRDefault="007C2452" w:rsidP="007E2699">
            <w:pPr>
              <w:rPr>
                <w:rFonts w:ascii="Arial" w:hAnsi="Arial" w:cs="Arial"/>
                <w:sz w:val="24"/>
                <w:szCs w:val="24"/>
              </w:rPr>
            </w:pPr>
            <w:r>
              <w:rPr>
                <w:rFonts w:ascii="Arial" w:hAnsi="Arial" w:cs="Arial"/>
                <w:sz w:val="24"/>
                <w:szCs w:val="24"/>
              </w:rPr>
              <w:t>1991 – 1995</w:t>
            </w:r>
          </w:p>
        </w:tc>
        <w:tc>
          <w:tcPr>
            <w:tcW w:w="3192" w:type="dxa"/>
          </w:tcPr>
          <w:p w:rsidR="007E2699" w:rsidRDefault="007C2452" w:rsidP="007E2699">
            <w:pPr>
              <w:rPr>
                <w:rFonts w:ascii="Arial" w:hAnsi="Arial" w:cs="Arial"/>
                <w:sz w:val="24"/>
                <w:szCs w:val="24"/>
              </w:rPr>
            </w:pPr>
            <w:r>
              <w:rPr>
                <w:rFonts w:ascii="Arial" w:hAnsi="Arial" w:cs="Arial"/>
                <w:sz w:val="24"/>
                <w:szCs w:val="24"/>
              </w:rPr>
              <w:t>15</w:t>
            </w:r>
          </w:p>
        </w:tc>
        <w:tc>
          <w:tcPr>
            <w:tcW w:w="3192" w:type="dxa"/>
          </w:tcPr>
          <w:p w:rsidR="007E2699" w:rsidRDefault="007C2452" w:rsidP="007E2699">
            <w:pPr>
              <w:rPr>
                <w:rFonts w:ascii="Arial" w:hAnsi="Arial" w:cs="Arial"/>
                <w:sz w:val="24"/>
                <w:szCs w:val="24"/>
              </w:rPr>
            </w:pPr>
            <w:r>
              <w:rPr>
                <w:rFonts w:ascii="Arial" w:hAnsi="Arial" w:cs="Arial"/>
                <w:sz w:val="24"/>
                <w:szCs w:val="24"/>
              </w:rPr>
              <w:t>18</w:t>
            </w:r>
          </w:p>
        </w:tc>
      </w:tr>
      <w:tr w:rsidR="007E2699" w:rsidTr="007E2699">
        <w:tc>
          <w:tcPr>
            <w:tcW w:w="3192" w:type="dxa"/>
          </w:tcPr>
          <w:p w:rsidR="007C2452" w:rsidRDefault="007C2452" w:rsidP="007E2699">
            <w:pPr>
              <w:rPr>
                <w:rFonts w:ascii="Arial" w:hAnsi="Arial" w:cs="Arial"/>
                <w:sz w:val="24"/>
                <w:szCs w:val="24"/>
              </w:rPr>
            </w:pPr>
            <w:r>
              <w:rPr>
                <w:rFonts w:ascii="Arial" w:hAnsi="Arial" w:cs="Arial"/>
                <w:sz w:val="24"/>
                <w:szCs w:val="24"/>
              </w:rPr>
              <w:t>1996 – 2000</w:t>
            </w:r>
          </w:p>
        </w:tc>
        <w:tc>
          <w:tcPr>
            <w:tcW w:w="3192" w:type="dxa"/>
          </w:tcPr>
          <w:p w:rsidR="007E2699" w:rsidRDefault="007C2452" w:rsidP="007E2699">
            <w:pPr>
              <w:rPr>
                <w:rFonts w:ascii="Arial" w:hAnsi="Arial" w:cs="Arial"/>
                <w:sz w:val="24"/>
                <w:szCs w:val="24"/>
              </w:rPr>
            </w:pPr>
            <w:r>
              <w:rPr>
                <w:rFonts w:ascii="Arial" w:hAnsi="Arial" w:cs="Arial"/>
                <w:sz w:val="24"/>
                <w:szCs w:val="24"/>
              </w:rPr>
              <w:t>13</w:t>
            </w:r>
          </w:p>
        </w:tc>
        <w:tc>
          <w:tcPr>
            <w:tcW w:w="3192" w:type="dxa"/>
          </w:tcPr>
          <w:p w:rsidR="007E2699" w:rsidRDefault="007C2452" w:rsidP="007E2699">
            <w:pPr>
              <w:rPr>
                <w:rFonts w:ascii="Arial" w:hAnsi="Arial" w:cs="Arial"/>
                <w:sz w:val="24"/>
                <w:szCs w:val="24"/>
              </w:rPr>
            </w:pPr>
            <w:r>
              <w:rPr>
                <w:rFonts w:ascii="Arial" w:hAnsi="Arial" w:cs="Arial"/>
                <w:sz w:val="24"/>
                <w:szCs w:val="24"/>
              </w:rPr>
              <w:t>18</w:t>
            </w:r>
          </w:p>
        </w:tc>
      </w:tr>
      <w:tr w:rsidR="007C2452" w:rsidTr="007E2699">
        <w:tc>
          <w:tcPr>
            <w:tcW w:w="3192" w:type="dxa"/>
          </w:tcPr>
          <w:p w:rsidR="007C2452" w:rsidRDefault="007C2452" w:rsidP="007E2699">
            <w:pPr>
              <w:rPr>
                <w:rFonts w:ascii="Arial" w:hAnsi="Arial" w:cs="Arial"/>
                <w:sz w:val="24"/>
                <w:szCs w:val="24"/>
              </w:rPr>
            </w:pPr>
            <w:r>
              <w:rPr>
                <w:rFonts w:ascii="Arial" w:hAnsi="Arial" w:cs="Arial"/>
                <w:sz w:val="24"/>
                <w:szCs w:val="24"/>
              </w:rPr>
              <w:t>2001 – 2005</w:t>
            </w:r>
          </w:p>
        </w:tc>
        <w:tc>
          <w:tcPr>
            <w:tcW w:w="3192" w:type="dxa"/>
          </w:tcPr>
          <w:p w:rsidR="007C2452" w:rsidRDefault="007C2452" w:rsidP="007E2699">
            <w:pPr>
              <w:rPr>
                <w:rFonts w:ascii="Arial" w:hAnsi="Arial" w:cs="Arial"/>
                <w:sz w:val="24"/>
                <w:szCs w:val="24"/>
              </w:rPr>
            </w:pPr>
            <w:r>
              <w:rPr>
                <w:rFonts w:ascii="Arial" w:hAnsi="Arial" w:cs="Arial"/>
                <w:sz w:val="24"/>
                <w:szCs w:val="24"/>
              </w:rPr>
              <w:t>38</w:t>
            </w:r>
          </w:p>
        </w:tc>
        <w:tc>
          <w:tcPr>
            <w:tcW w:w="3192" w:type="dxa"/>
          </w:tcPr>
          <w:p w:rsidR="007C2452" w:rsidRDefault="007C2452" w:rsidP="007E2699">
            <w:pPr>
              <w:rPr>
                <w:rFonts w:ascii="Arial" w:hAnsi="Arial" w:cs="Arial"/>
                <w:sz w:val="24"/>
                <w:szCs w:val="24"/>
              </w:rPr>
            </w:pPr>
            <w:r>
              <w:rPr>
                <w:rFonts w:ascii="Arial" w:hAnsi="Arial" w:cs="Arial"/>
                <w:sz w:val="24"/>
                <w:szCs w:val="24"/>
              </w:rPr>
              <w:t>22</w:t>
            </w:r>
          </w:p>
        </w:tc>
      </w:tr>
      <w:tr w:rsidR="007C2452" w:rsidTr="007E2699">
        <w:tc>
          <w:tcPr>
            <w:tcW w:w="3192" w:type="dxa"/>
          </w:tcPr>
          <w:p w:rsidR="007C2452" w:rsidRDefault="007C2452" w:rsidP="007E2699">
            <w:pPr>
              <w:rPr>
                <w:rFonts w:ascii="Arial" w:hAnsi="Arial" w:cs="Arial"/>
                <w:sz w:val="24"/>
                <w:szCs w:val="24"/>
              </w:rPr>
            </w:pPr>
            <w:r>
              <w:rPr>
                <w:rFonts w:ascii="Arial" w:hAnsi="Arial" w:cs="Arial"/>
                <w:sz w:val="24"/>
                <w:szCs w:val="24"/>
              </w:rPr>
              <w:t>2006 - 2006</w:t>
            </w:r>
          </w:p>
        </w:tc>
        <w:tc>
          <w:tcPr>
            <w:tcW w:w="3192" w:type="dxa"/>
          </w:tcPr>
          <w:p w:rsidR="007C2452" w:rsidRDefault="007C2452" w:rsidP="007E2699">
            <w:pPr>
              <w:rPr>
                <w:rFonts w:ascii="Arial" w:hAnsi="Arial" w:cs="Arial"/>
                <w:sz w:val="24"/>
                <w:szCs w:val="24"/>
              </w:rPr>
            </w:pPr>
            <w:r>
              <w:rPr>
                <w:rFonts w:ascii="Arial" w:hAnsi="Arial" w:cs="Arial"/>
                <w:sz w:val="24"/>
                <w:szCs w:val="24"/>
              </w:rPr>
              <w:t>5</w:t>
            </w:r>
          </w:p>
        </w:tc>
        <w:tc>
          <w:tcPr>
            <w:tcW w:w="3192" w:type="dxa"/>
          </w:tcPr>
          <w:p w:rsidR="007C2452" w:rsidRDefault="007C2452" w:rsidP="007E2699">
            <w:pPr>
              <w:rPr>
                <w:rFonts w:ascii="Arial" w:hAnsi="Arial" w:cs="Arial"/>
                <w:sz w:val="24"/>
                <w:szCs w:val="24"/>
              </w:rPr>
            </w:pPr>
            <w:r>
              <w:rPr>
                <w:rFonts w:ascii="Arial" w:hAnsi="Arial" w:cs="Arial"/>
                <w:sz w:val="24"/>
                <w:szCs w:val="24"/>
              </w:rPr>
              <w:t>3</w:t>
            </w:r>
          </w:p>
        </w:tc>
      </w:tr>
    </w:tbl>
    <w:p w:rsidR="007E2699" w:rsidRDefault="007E2699" w:rsidP="007E2699">
      <w:pPr>
        <w:spacing w:line="480" w:lineRule="auto"/>
        <w:rPr>
          <w:rFonts w:ascii="Arial" w:hAnsi="Arial" w:cs="Arial"/>
          <w:sz w:val="24"/>
          <w:szCs w:val="24"/>
        </w:rPr>
      </w:pPr>
    </w:p>
    <w:p w:rsidR="007E2699" w:rsidRDefault="007E2699" w:rsidP="007E2699">
      <w:pPr>
        <w:spacing w:line="480" w:lineRule="auto"/>
        <w:rPr>
          <w:rFonts w:ascii="Arial" w:hAnsi="Arial" w:cs="Arial"/>
          <w:sz w:val="24"/>
          <w:szCs w:val="24"/>
        </w:rPr>
      </w:pPr>
      <w:r>
        <w:rPr>
          <w:rFonts w:ascii="Arial" w:hAnsi="Arial" w:cs="Arial"/>
          <w:sz w:val="24"/>
          <w:szCs w:val="24"/>
        </w:rPr>
        <w:t xml:space="preserve">To complete the data portion of this project, I turned to the media secretary and ask for a report on the circulation of the books in general that were located in the media center.  I also explained that I needed to find out the circulation rate of the individual books pertaining to the SS5H1 performance standard.  She explained she was not able to create any reports.  She continued her explanation by saying that with this year being the first year the school has operated on the Destiny system and because our school has been operating without a media specialist since October of this school year, she has not been properly trained on how to use the program.  Once I learned of this, I </w:t>
      </w:r>
      <w:r>
        <w:rPr>
          <w:rFonts w:ascii="Arial" w:hAnsi="Arial" w:cs="Arial"/>
          <w:sz w:val="24"/>
          <w:szCs w:val="24"/>
        </w:rPr>
        <w:lastRenderedPageBreak/>
        <w:t xml:space="preserve">called for help from the media specialist at the high school whom I had been referred to by the principal.  She sent directions to the secretary.  </w:t>
      </w:r>
      <w:r w:rsidR="00CF743B">
        <w:rPr>
          <w:rFonts w:ascii="Arial" w:hAnsi="Arial" w:cs="Arial"/>
          <w:sz w:val="24"/>
          <w:szCs w:val="24"/>
        </w:rPr>
        <w:t>Afterwards a piece of paper was delivered to me by the m</w:t>
      </w:r>
      <w:r w:rsidR="007C2452">
        <w:rPr>
          <w:rFonts w:ascii="Arial" w:hAnsi="Arial" w:cs="Arial"/>
          <w:sz w:val="24"/>
          <w:szCs w:val="24"/>
        </w:rPr>
        <w:t>edia secretary</w:t>
      </w:r>
      <w:r w:rsidR="00CF743B">
        <w:rPr>
          <w:rFonts w:ascii="Arial" w:hAnsi="Arial" w:cs="Arial"/>
          <w:sz w:val="24"/>
          <w:szCs w:val="24"/>
        </w:rPr>
        <w:t xml:space="preserve">.  On the paper was a snapshot report of the media center </w:t>
      </w:r>
      <w:r>
        <w:rPr>
          <w:rFonts w:ascii="Arial" w:hAnsi="Arial" w:cs="Arial"/>
          <w:sz w:val="24"/>
          <w:szCs w:val="24"/>
        </w:rPr>
        <w:t>indicating the media center house</w:t>
      </w:r>
      <w:r w:rsidR="00CF743B">
        <w:rPr>
          <w:rFonts w:ascii="Arial" w:hAnsi="Arial" w:cs="Arial"/>
          <w:sz w:val="24"/>
          <w:szCs w:val="24"/>
        </w:rPr>
        <w:t xml:space="preserve">s 19,267 </w:t>
      </w:r>
      <w:proofErr w:type="gramStart"/>
      <w:r w:rsidR="00CF743B">
        <w:rPr>
          <w:rFonts w:ascii="Arial" w:hAnsi="Arial" w:cs="Arial"/>
          <w:sz w:val="24"/>
          <w:szCs w:val="24"/>
        </w:rPr>
        <w:t>resources.</w:t>
      </w:r>
      <w:proofErr w:type="gramEnd"/>
      <w:r w:rsidR="00CF743B">
        <w:rPr>
          <w:rFonts w:ascii="Arial" w:hAnsi="Arial" w:cs="Arial"/>
          <w:sz w:val="24"/>
          <w:szCs w:val="24"/>
        </w:rPr>
        <w:t xml:space="preserve">   </w:t>
      </w:r>
      <w:r>
        <w:rPr>
          <w:rFonts w:ascii="Arial" w:hAnsi="Arial" w:cs="Arial"/>
          <w:sz w:val="24"/>
          <w:szCs w:val="24"/>
        </w:rPr>
        <w:t>A call placed to her</w:t>
      </w:r>
      <w:r w:rsidR="00CF743B">
        <w:rPr>
          <w:rFonts w:ascii="Arial" w:hAnsi="Arial" w:cs="Arial"/>
          <w:sz w:val="24"/>
          <w:szCs w:val="24"/>
        </w:rPr>
        <w:t>,</w:t>
      </w:r>
      <w:r>
        <w:rPr>
          <w:rFonts w:ascii="Arial" w:hAnsi="Arial" w:cs="Arial"/>
          <w:sz w:val="24"/>
          <w:szCs w:val="24"/>
        </w:rPr>
        <w:t xml:space="preserve"> after receiving this information</w:t>
      </w:r>
      <w:r w:rsidR="00CF743B">
        <w:rPr>
          <w:rFonts w:ascii="Arial" w:hAnsi="Arial" w:cs="Arial"/>
          <w:sz w:val="24"/>
          <w:szCs w:val="24"/>
        </w:rPr>
        <w:t>,</w:t>
      </w:r>
      <w:r>
        <w:rPr>
          <w:rFonts w:ascii="Arial" w:hAnsi="Arial" w:cs="Arial"/>
          <w:sz w:val="24"/>
          <w:szCs w:val="24"/>
        </w:rPr>
        <w:t xml:space="preserve"> rendered the knowledge that a breakdown in resources was not available.</w:t>
      </w:r>
    </w:p>
    <w:p w:rsidR="007E2699" w:rsidRDefault="007E2699" w:rsidP="007E2699">
      <w:pPr>
        <w:spacing w:line="480" w:lineRule="auto"/>
        <w:rPr>
          <w:rFonts w:ascii="Arial" w:hAnsi="Arial" w:cs="Arial"/>
          <w:sz w:val="24"/>
          <w:szCs w:val="24"/>
        </w:rPr>
      </w:pPr>
      <w:r>
        <w:rPr>
          <w:rFonts w:ascii="Arial" w:hAnsi="Arial" w:cs="Arial"/>
          <w:sz w:val="24"/>
          <w:szCs w:val="24"/>
        </w:rPr>
        <w:tab/>
        <w:t>After the receiving the disappointing news, I focused on another section of my plan, to see how well the physical resources related to the curriculum and to see how well the different cultures were represented.  As I scanned the titles and skimmed page after page of the books pulled from our collection, I began to notice that many of the titles I had listed as having a reading level of grade 6 and up were historical fiction novels and reference books.  I was elated because I knew at that the students would be able to use the reference books to view the illustrations and photographs contained within the pages.  I also knew that of the 33 titles in the group more than ha</w:t>
      </w:r>
      <w:r w:rsidR="00CF743B">
        <w:rPr>
          <w:rFonts w:ascii="Arial" w:hAnsi="Arial" w:cs="Arial"/>
          <w:sz w:val="24"/>
          <w:szCs w:val="24"/>
        </w:rPr>
        <w:t>lf</w:t>
      </w:r>
      <w:r>
        <w:rPr>
          <w:rFonts w:ascii="Arial" w:hAnsi="Arial" w:cs="Arial"/>
          <w:sz w:val="24"/>
          <w:szCs w:val="24"/>
        </w:rPr>
        <w:t xml:space="preserve"> could be utilized. Because the reading current reading levels of the fifth grade students averages between grades three and five, I began to focus my attention more heavily on the remaining items.  With the remaining titles I found that 16 of these book focused more heavily on the reconstruction period which is represent in another performance standard.  Sifting through the remaining items, I found many of the books to contain pictures and illustrations of events, participants, items used during this part of our history.  I also found a balance between historical fiction, biographies, and reference titles.  Additionally, I discovered many of these titles could cross reference multiple sections of the Dewey system.</w:t>
      </w:r>
    </w:p>
    <w:p w:rsidR="007E2699" w:rsidRDefault="007E2699" w:rsidP="007E2699">
      <w:pPr>
        <w:spacing w:line="480" w:lineRule="auto"/>
        <w:rPr>
          <w:rFonts w:ascii="Arial" w:hAnsi="Arial" w:cs="Arial"/>
          <w:sz w:val="24"/>
          <w:szCs w:val="24"/>
        </w:rPr>
      </w:pPr>
      <w:r>
        <w:rPr>
          <w:rFonts w:ascii="Arial" w:hAnsi="Arial" w:cs="Arial"/>
          <w:sz w:val="24"/>
          <w:szCs w:val="24"/>
        </w:rPr>
        <w:lastRenderedPageBreak/>
        <w:tab/>
        <w:t xml:space="preserve">Review of the titles, in this collection, revealed representation of multiple cultures.  At the onset of my review, one fear I had was that the various cultures and socio-economic groups would be lacking.  It was a pleasant surprise to see books within the three through five reading level discussing issues, events, and organizations such as the education of both blacks and whites; a progression of the education system for slaves before, during, and after the war both in the north and in the south; the Buffalo Soldiers; Union Soldiers from the west; the role of young adults such as the Drummer Boys; and the economic sides of the war.  Moreover, I was happy to see that the collection included poetry (Walt Whitman), fictional diaries, as well as actual diary entries, scrapbook collections, letters, etc.  </w:t>
      </w:r>
    </w:p>
    <w:p w:rsidR="007E2699" w:rsidRDefault="007E2699" w:rsidP="007E2699">
      <w:pPr>
        <w:spacing w:line="480" w:lineRule="auto"/>
        <w:rPr>
          <w:rFonts w:ascii="Arial" w:hAnsi="Arial" w:cs="Arial"/>
          <w:sz w:val="24"/>
          <w:szCs w:val="24"/>
        </w:rPr>
      </w:pPr>
      <w:r>
        <w:rPr>
          <w:rFonts w:ascii="Arial" w:hAnsi="Arial" w:cs="Arial"/>
          <w:sz w:val="24"/>
          <w:szCs w:val="24"/>
        </w:rPr>
        <w:tab/>
        <w:t xml:space="preserve">Please with the outcome of my reviews, I decided to look specifically at the dissection of key terms, events, and people I had completed at the onset of this project.  I returned to the three though five collection and discovered that although many of the books referenced key battles but did not have a standing in the current collection.  Some of the battles not represented were, The Atlanta Campaign, Sherman’s March to the Sea, and Fort Sumter.  I also found many books on Abraham Lincoln, but not on Robert E. Lee, Ulysses S. Grant, Jefferson Davis, and Thomas Stonewall Jackson.  Books describing the effects of the war on the North and South and John Brown’s Raid on Harper’s Ferry were in the collection, but no representation was found for Uncle Tom’s Cabin or Harriett Beecher Stowe.  Armed with this information, I listed out the needs for the SS5H1 performance standard.   </w:t>
      </w:r>
    </w:p>
    <w:p w:rsidR="00A52326" w:rsidRDefault="00A52326" w:rsidP="007E2699">
      <w:pPr>
        <w:spacing w:line="480" w:lineRule="auto"/>
        <w:rPr>
          <w:rFonts w:ascii="Arial" w:hAnsi="Arial" w:cs="Arial"/>
          <w:sz w:val="24"/>
          <w:szCs w:val="24"/>
        </w:rPr>
      </w:pPr>
    </w:p>
    <w:p w:rsidR="007E2699" w:rsidRDefault="007E2699" w:rsidP="007E2699">
      <w:pPr>
        <w:spacing w:line="480" w:lineRule="auto"/>
        <w:jc w:val="center"/>
        <w:rPr>
          <w:rFonts w:ascii="Arial" w:hAnsi="Arial" w:cs="Arial"/>
          <w:b/>
          <w:sz w:val="24"/>
          <w:szCs w:val="24"/>
        </w:rPr>
      </w:pPr>
      <w:r w:rsidRPr="0018127A">
        <w:rPr>
          <w:rFonts w:ascii="Arial" w:hAnsi="Arial" w:cs="Arial"/>
          <w:b/>
          <w:sz w:val="24"/>
          <w:szCs w:val="24"/>
        </w:rPr>
        <w:lastRenderedPageBreak/>
        <w:t>Collection Needs</w:t>
      </w:r>
    </w:p>
    <w:p w:rsidR="007E2699" w:rsidRDefault="007E2699" w:rsidP="007E2699">
      <w:pPr>
        <w:pStyle w:val="ListParagraph"/>
        <w:numPr>
          <w:ilvl w:val="0"/>
          <w:numId w:val="1"/>
        </w:numPr>
        <w:spacing w:line="480" w:lineRule="auto"/>
        <w:rPr>
          <w:rFonts w:ascii="Arial" w:hAnsi="Arial" w:cs="Arial"/>
          <w:sz w:val="24"/>
          <w:szCs w:val="24"/>
        </w:rPr>
      </w:pPr>
      <w:r>
        <w:rPr>
          <w:rFonts w:ascii="Arial" w:hAnsi="Arial" w:cs="Arial"/>
          <w:sz w:val="24"/>
          <w:szCs w:val="24"/>
        </w:rPr>
        <w:t>Books published within the past 10 years that specifically address the battles and campaigns represented in the performance standard.</w:t>
      </w:r>
    </w:p>
    <w:p w:rsidR="007E2699" w:rsidRDefault="007E2699" w:rsidP="007E2699">
      <w:pPr>
        <w:pStyle w:val="ListParagraph"/>
        <w:numPr>
          <w:ilvl w:val="0"/>
          <w:numId w:val="1"/>
        </w:numPr>
        <w:spacing w:line="480" w:lineRule="auto"/>
        <w:rPr>
          <w:rFonts w:ascii="Arial" w:hAnsi="Arial" w:cs="Arial"/>
          <w:sz w:val="24"/>
          <w:szCs w:val="24"/>
        </w:rPr>
      </w:pPr>
      <w:r>
        <w:rPr>
          <w:rFonts w:ascii="Arial" w:hAnsi="Arial" w:cs="Arial"/>
          <w:sz w:val="24"/>
          <w:szCs w:val="24"/>
        </w:rPr>
        <w:t>Books published within the past 10 years that specifically address the roles of the historical figures represent in the performance standard.</w:t>
      </w:r>
    </w:p>
    <w:p w:rsidR="007E2699" w:rsidRDefault="007E2699" w:rsidP="007E2699">
      <w:pPr>
        <w:pStyle w:val="ListParagraph"/>
        <w:numPr>
          <w:ilvl w:val="0"/>
          <w:numId w:val="1"/>
        </w:numPr>
        <w:spacing w:line="480" w:lineRule="auto"/>
        <w:rPr>
          <w:rFonts w:ascii="Arial" w:hAnsi="Arial" w:cs="Arial"/>
          <w:sz w:val="24"/>
          <w:szCs w:val="24"/>
        </w:rPr>
      </w:pPr>
      <w:proofErr w:type="gramStart"/>
      <w:r>
        <w:rPr>
          <w:rFonts w:ascii="Arial" w:hAnsi="Arial" w:cs="Arial"/>
          <w:sz w:val="24"/>
          <w:szCs w:val="24"/>
        </w:rPr>
        <w:t>Audio visual materials such as re</w:t>
      </w:r>
      <w:r w:rsidR="00DA0B25">
        <w:rPr>
          <w:rFonts w:ascii="Arial" w:hAnsi="Arial" w:cs="Arial"/>
          <w:sz w:val="24"/>
          <w:szCs w:val="24"/>
        </w:rPr>
        <w:t xml:space="preserve">ad </w:t>
      </w:r>
      <w:proofErr w:type="spellStart"/>
      <w:r w:rsidR="00DA0B25">
        <w:rPr>
          <w:rFonts w:ascii="Arial" w:hAnsi="Arial" w:cs="Arial"/>
          <w:sz w:val="24"/>
          <w:szCs w:val="24"/>
        </w:rPr>
        <w:t>alongs</w:t>
      </w:r>
      <w:proofErr w:type="spellEnd"/>
      <w:r w:rsidR="00DA0B25">
        <w:rPr>
          <w:rFonts w:ascii="Arial" w:hAnsi="Arial" w:cs="Arial"/>
          <w:sz w:val="24"/>
          <w:szCs w:val="24"/>
        </w:rPr>
        <w:t xml:space="preserve">, playbacks, </w:t>
      </w:r>
      <w:proofErr w:type="spellStart"/>
      <w:r w:rsidR="00DA0B25">
        <w:rPr>
          <w:rFonts w:ascii="Arial" w:hAnsi="Arial" w:cs="Arial"/>
          <w:sz w:val="24"/>
          <w:szCs w:val="24"/>
        </w:rPr>
        <w:t>ebooks</w:t>
      </w:r>
      <w:proofErr w:type="spellEnd"/>
      <w:r w:rsidR="00DA0B25">
        <w:rPr>
          <w:rFonts w:ascii="Arial" w:hAnsi="Arial" w:cs="Arial"/>
          <w:sz w:val="24"/>
          <w:szCs w:val="24"/>
        </w:rPr>
        <w:t>, and DVD’s</w:t>
      </w:r>
      <w:proofErr w:type="gramEnd"/>
      <w:r w:rsidR="00DA0B25">
        <w:rPr>
          <w:rFonts w:ascii="Arial" w:hAnsi="Arial" w:cs="Arial"/>
          <w:sz w:val="24"/>
          <w:szCs w:val="24"/>
        </w:rPr>
        <w:t xml:space="preserve"> to address the audio/visual learners.</w:t>
      </w:r>
    </w:p>
    <w:p w:rsidR="007E2699" w:rsidRDefault="007E2699" w:rsidP="007E2699">
      <w:pPr>
        <w:pStyle w:val="ListParagraph"/>
        <w:numPr>
          <w:ilvl w:val="0"/>
          <w:numId w:val="1"/>
        </w:numPr>
        <w:spacing w:line="480" w:lineRule="auto"/>
        <w:rPr>
          <w:rFonts w:ascii="Arial" w:hAnsi="Arial" w:cs="Arial"/>
          <w:sz w:val="24"/>
          <w:szCs w:val="24"/>
        </w:rPr>
      </w:pPr>
      <w:r>
        <w:rPr>
          <w:rFonts w:ascii="Arial" w:hAnsi="Arial" w:cs="Arial"/>
          <w:sz w:val="24"/>
          <w:szCs w:val="24"/>
        </w:rPr>
        <w:t xml:space="preserve">Audio books for the American Girl Series </w:t>
      </w:r>
      <w:proofErr w:type="spellStart"/>
      <w:r>
        <w:rPr>
          <w:rFonts w:ascii="Arial" w:hAnsi="Arial" w:cs="Arial"/>
          <w:sz w:val="24"/>
          <w:szCs w:val="24"/>
        </w:rPr>
        <w:t>Addy</w:t>
      </w:r>
      <w:proofErr w:type="spellEnd"/>
    </w:p>
    <w:p w:rsidR="007E2699" w:rsidRDefault="007E2699" w:rsidP="007E2699">
      <w:pPr>
        <w:pStyle w:val="ListParagraph"/>
        <w:numPr>
          <w:ilvl w:val="0"/>
          <w:numId w:val="1"/>
        </w:numPr>
        <w:spacing w:line="480" w:lineRule="auto"/>
        <w:rPr>
          <w:rFonts w:ascii="Arial" w:hAnsi="Arial" w:cs="Arial"/>
          <w:sz w:val="24"/>
          <w:szCs w:val="24"/>
        </w:rPr>
      </w:pPr>
      <w:r>
        <w:rPr>
          <w:rFonts w:ascii="Arial" w:hAnsi="Arial" w:cs="Arial"/>
          <w:sz w:val="24"/>
          <w:szCs w:val="24"/>
        </w:rPr>
        <w:t xml:space="preserve">Books from the American Girl Series </w:t>
      </w:r>
      <w:proofErr w:type="spellStart"/>
      <w:r>
        <w:rPr>
          <w:rFonts w:ascii="Arial" w:hAnsi="Arial" w:cs="Arial"/>
          <w:sz w:val="24"/>
          <w:szCs w:val="24"/>
        </w:rPr>
        <w:t>Addy</w:t>
      </w:r>
      <w:proofErr w:type="spellEnd"/>
      <w:r>
        <w:rPr>
          <w:rFonts w:ascii="Arial" w:hAnsi="Arial" w:cs="Arial"/>
          <w:sz w:val="24"/>
          <w:szCs w:val="24"/>
        </w:rPr>
        <w:t>.</w:t>
      </w:r>
    </w:p>
    <w:p w:rsidR="007C2452" w:rsidRDefault="007C2452" w:rsidP="007E2699">
      <w:pPr>
        <w:pStyle w:val="ListParagraph"/>
        <w:numPr>
          <w:ilvl w:val="0"/>
          <w:numId w:val="1"/>
        </w:numPr>
        <w:spacing w:line="480" w:lineRule="auto"/>
        <w:rPr>
          <w:rFonts w:ascii="Arial" w:hAnsi="Arial" w:cs="Arial"/>
          <w:sz w:val="24"/>
          <w:szCs w:val="24"/>
        </w:rPr>
      </w:pPr>
      <w:r>
        <w:rPr>
          <w:rFonts w:ascii="Arial" w:hAnsi="Arial" w:cs="Arial"/>
          <w:sz w:val="24"/>
          <w:szCs w:val="24"/>
        </w:rPr>
        <w:t>Videos for student checkout</w:t>
      </w:r>
    </w:p>
    <w:p w:rsidR="007C2452" w:rsidRDefault="007C2452" w:rsidP="007E2699">
      <w:pPr>
        <w:pStyle w:val="ListParagraph"/>
        <w:numPr>
          <w:ilvl w:val="0"/>
          <w:numId w:val="1"/>
        </w:numPr>
        <w:spacing w:line="480" w:lineRule="auto"/>
        <w:rPr>
          <w:rFonts w:ascii="Arial" w:hAnsi="Arial" w:cs="Arial"/>
          <w:sz w:val="24"/>
          <w:szCs w:val="24"/>
        </w:rPr>
      </w:pPr>
      <w:r>
        <w:rPr>
          <w:rFonts w:ascii="Arial" w:hAnsi="Arial" w:cs="Arial"/>
          <w:sz w:val="24"/>
          <w:szCs w:val="24"/>
        </w:rPr>
        <w:t>Additional Multicultural Books</w:t>
      </w:r>
    </w:p>
    <w:p w:rsidR="007E2699" w:rsidRPr="00205BAB" w:rsidRDefault="007E2699" w:rsidP="00205BAB">
      <w:pPr>
        <w:jc w:val="center"/>
        <w:rPr>
          <w:rFonts w:ascii="Arial" w:hAnsi="Arial" w:cs="Arial"/>
          <w:b/>
          <w:sz w:val="24"/>
          <w:szCs w:val="24"/>
        </w:rPr>
      </w:pPr>
      <w:r>
        <w:rPr>
          <w:rFonts w:ascii="Arial" w:hAnsi="Arial" w:cs="Arial"/>
          <w:b/>
          <w:sz w:val="24"/>
          <w:szCs w:val="24"/>
        </w:rPr>
        <w:t>Budget Summary</w:t>
      </w:r>
    </w:p>
    <w:p w:rsidR="00DA0B25" w:rsidRDefault="00205BAB" w:rsidP="00F75148">
      <w:pPr>
        <w:pStyle w:val="Default"/>
        <w:spacing w:line="480" w:lineRule="auto"/>
        <w:rPr>
          <w:rFonts w:ascii="Arial" w:hAnsi="Arial" w:cs="Arial"/>
        </w:rPr>
      </w:pPr>
      <w:r>
        <w:rPr>
          <w:rFonts w:ascii="Arial" w:hAnsi="Arial" w:cs="Arial"/>
        </w:rPr>
        <w:tab/>
        <w:t>Having an understanding of the items, which are located in the BME Media Center, for the SS5H1 Georgia Performance Standard, helped in my search for new source</w:t>
      </w:r>
      <w:r w:rsidR="00DA0B25">
        <w:rPr>
          <w:rFonts w:ascii="Arial" w:hAnsi="Arial" w:cs="Arial"/>
        </w:rPr>
        <w:t>s</w:t>
      </w:r>
      <w:r>
        <w:rPr>
          <w:rFonts w:ascii="Arial" w:hAnsi="Arial" w:cs="Arial"/>
        </w:rPr>
        <w:t xml:space="preserve"> to add to the existing </w:t>
      </w:r>
      <w:proofErr w:type="gramStart"/>
      <w:r>
        <w:rPr>
          <w:rFonts w:ascii="Arial" w:hAnsi="Arial" w:cs="Arial"/>
        </w:rPr>
        <w:t>collection.</w:t>
      </w:r>
      <w:proofErr w:type="gramEnd"/>
      <w:r>
        <w:rPr>
          <w:rFonts w:ascii="Arial" w:hAnsi="Arial" w:cs="Arial"/>
        </w:rPr>
        <w:t xml:space="preserve">  My </w:t>
      </w:r>
      <w:r w:rsidR="00DA0B25">
        <w:rPr>
          <w:rFonts w:ascii="Arial" w:hAnsi="Arial" w:cs="Arial"/>
        </w:rPr>
        <w:t xml:space="preserve">concentration </w:t>
      </w:r>
      <w:r>
        <w:rPr>
          <w:rFonts w:ascii="Arial" w:hAnsi="Arial" w:cs="Arial"/>
        </w:rPr>
        <w:t>for this collection focused heavily on the Follett Library Resources (</w:t>
      </w:r>
      <w:proofErr w:type="spellStart"/>
      <w:r>
        <w:rPr>
          <w:rFonts w:ascii="Arial" w:hAnsi="Arial" w:cs="Arial"/>
        </w:rPr>
        <w:t>TitleWave</w:t>
      </w:r>
      <w:proofErr w:type="spellEnd"/>
      <w:r>
        <w:rPr>
          <w:rFonts w:ascii="Arial" w:hAnsi="Arial" w:cs="Arial"/>
        </w:rPr>
        <w:t xml:space="preserve">) Collection, as this site was recommended as a primary vendor for the Glynn County School System.  </w:t>
      </w:r>
    </w:p>
    <w:p w:rsidR="007C2452" w:rsidRDefault="00205BAB" w:rsidP="00DA0B25">
      <w:pPr>
        <w:pStyle w:val="Default"/>
        <w:spacing w:line="480" w:lineRule="auto"/>
        <w:ind w:firstLine="720"/>
        <w:rPr>
          <w:rFonts w:ascii="Arial" w:hAnsi="Arial" w:cs="Arial"/>
        </w:rPr>
      </w:pPr>
      <w:r>
        <w:rPr>
          <w:rFonts w:ascii="Arial" w:hAnsi="Arial" w:cs="Arial"/>
        </w:rPr>
        <w:t xml:space="preserve">To establish </w:t>
      </w:r>
      <w:r w:rsidR="00A52326">
        <w:rPr>
          <w:rFonts w:ascii="Arial" w:hAnsi="Arial" w:cs="Arial"/>
        </w:rPr>
        <w:t xml:space="preserve">a more thorough </w:t>
      </w:r>
      <w:r>
        <w:rPr>
          <w:rFonts w:ascii="Arial" w:hAnsi="Arial" w:cs="Arial"/>
        </w:rPr>
        <w:t>media resource basis</w:t>
      </w:r>
      <w:r w:rsidR="00A52326">
        <w:rPr>
          <w:rFonts w:ascii="Arial" w:hAnsi="Arial" w:cs="Arial"/>
        </w:rPr>
        <w:t>,</w:t>
      </w:r>
      <w:r w:rsidR="008D755D">
        <w:rPr>
          <w:rFonts w:ascii="Arial" w:hAnsi="Arial" w:cs="Arial"/>
        </w:rPr>
        <w:t xml:space="preserve"> an array of books representing multiple genres </w:t>
      </w:r>
      <w:r w:rsidR="00A52326">
        <w:rPr>
          <w:rFonts w:ascii="Arial" w:hAnsi="Arial" w:cs="Arial"/>
        </w:rPr>
        <w:t>were researched and listed</w:t>
      </w:r>
      <w:r w:rsidR="00E264B5">
        <w:rPr>
          <w:rFonts w:ascii="Arial" w:hAnsi="Arial" w:cs="Arial"/>
        </w:rPr>
        <w:t xml:space="preserve">.  The majority of </w:t>
      </w:r>
      <w:r w:rsidR="008D755D">
        <w:rPr>
          <w:rFonts w:ascii="Arial" w:hAnsi="Arial" w:cs="Arial"/>
        </w:rPr>
        <w:t xml:space="preserve">items selected are </w:t>
      </w:r>
      <w:proofErr w:type="gramStart"/>
      <w:r w:rsidR="008D755D">
        <w:rPr>
          <w:rFonts w:ascii="Arial" w:hAnsi="Arial" w:cs="Arial"/>
        </w:rPr>
        <w:t>from the 973.7 Dewey Decimal call number</w:t>
      </w:r>
      <w:r w:rsidR="00E264B5">
        <w:rPr>
          <w:rFonts w:ascii="Arial" w:hAnsi="Arial" w:cs="Arial"/>
        </w:rPr>
        <w:t>,</w:t>
      </w:r>
      <w:proofErr w:type="gramEnd"/>
      <w:r w:rsidR="008D755D">
        <w:rPr>
          <w:rFonts w:ascii="Arial" w:hAnsi="Arial" w:cs="Arial"/>
        </w:rPr>
        <w:t xml:space="preserve"> as this </w:t>
      </w:r>
      <w:r w:rsidR="00A52326">
        <w:rPr>
          <w:rFonts w:ascii="Arial" w:hAnsi="Arial" w:cs="Arial"/>
        </w:rPr>
        <w:t xml:space="preserve">section was determined to be the one in </w:t>
      </w:r>
      <w:r w:rsidR="008D755D">
        <w:rPr>
          <w:rFonts w:ascii="Arial" w:hAnsi="Arial" w:cs="Arial"/>
        </w:rPr>
        <w:t xml:space="preserve">most need of updating.  </w:t>
      </w:r>
      <w:r w:rsidR="00E264B5">
        <w:rPr>
          <w:rFonts w:ascii="Arial" w:hAnsi="Arial" w:cs="Arial"/>
        </w:rPr>
        <w:t>In addition to the book series selected are numerous</w:t>
      </w:r>
      <w:r w:rsidR="00DA0B25">
        <w:rPr>
          <w:rFonts w:ascii="Arial" w:hAnsi="Arial" w:cs="Arial"/>
        </w:rPr>
        <w:t xml:space="preserve"> audio visual materials such as </w:t>
      </w:r>
      <w:proofErr w:type="spellStart"/>
      <w:r w:rsidR="00DA0B25">
        <w:rPr>
          <w:rFonts w:ascii="Arial" w:hAnsi="Arial" w:cs="Arial"/>
        </w:rPr>
        <w:t>playaways</w:t>
      </w:r>
      <w:proofErr w:type="spellEnd"/>
      <w:r w:rsidR="00DA0B25">
        <w:rPr>
          <w:rFonts w:ascii="Arial" w:hAnsi="Arial" w:cs="Arial"/>
        </w:rPr>
        <w:t xml:space="preserve">, read </w:t>
      </w:r>
      <w:proofErr w:type="spellStart"/>
      <w:r w:rsidR="00DA0B25">
        <w:rPr>
          <w:rFonts w:ascii="Arial" w:hAnsi="Arial" w:cs="Arial"/>
        </w:rPr>
        <w:t>alongs</w:t>
      </w:r>
      <w:proofErr w:type="spellEnd"/>
      <w:proofErr w:type="gramStart"/>
      <w:r w:rsidR="00DA0B25">
        <w:rPr>
          <w:rFonts w:ascii="Arial" w:hAnsi="Arial" w:cs="Arial"/>
        </w:rPr>
        <w:t xml:space="preserve">,  </w:t>
      </w:r>
      <w:proofErr w:type="spellStart"/>
      <w:r w:rsidR="00DA0B25">
        <w:rPr>
          <w:rFonts w:ascii="Arial" w:hAnsi="Arial" w:cs="Arial"/>
        </w:rPr>
        <w:t>ebooks</w:t>
      </w:r>
      <w:proofErr w:type="spellEnd"/>
      <w:proofErr w:type="gramEnd"/>
      <w:r w:rsidR="00DA0B25">
        <w:rPr>
          <w:rFonts w:ascii="Arial" w:hAnsi="Arial" w:cs="Arial"/>
        </w:rPr>
        <w:t>, and DVD’s</w:t>
      </w:r>
      <w:r w:rsidR="00E264B5">
        <w:rPr>
          <w:rFonts w:ascii="Arial" w:hAnsi="Arial" w:cs="Arial"/>
        </w:rPr>
        <w:t xml:space="preserve">.  </w:t>
      </w:r>
      <w:r w:rsidR="00DA0B25">
        <w:rPr>
          <w:rFonts w:ascii="Arial" w:hAnsi="Arial" w:cs="Arial"/>
        </w:rPr>
        <w:t xml:space="preserve"> </w:t>
      </w:r>
      <w:r w:rsidR="00E264B5">
        <w:rPr>
          <w:rFonts w:ascii="Arial" w:hAnsi="Arial" w:cs="Arial"/>
        </w:rPr>
        <w:t xml:space="preserve">To update and enhance the current collection of materials addressing the </w:t>
      </w:r>
      <w:r w:rsidR="00E264B5">
        <w:rPr>
          <w:rFonts w:ascii="Arial" w:hAnsi="Arial" w:cs="Arial"/>
        </w:rPr>
        <w:lastRenderedPageBreak/>
        <w:t>SSH51 standard, I estimate the need for approximately $</w:t>
      </w:r>
      <w:r w:rsidR="00B20894">
        <w:rPr>
          <w:rFonts w:ascii="Arial" w:hAnsi="Arial" w:cs="Arial"/>
        </w:rPr>
        <w:t xml:space="preserve">3,436.05.  </w:t>
      </w:r>
      <w:r w:rsidR="00A52326">
        <w:rPr>
          <w:rFonts w:ascii="Arial" w:hAnsi="Arial" w:cs="Arial"/>
        </w:rPr>
        <w:t>A viewing of the recommended items suggested for purchase is</w:t>
      </w:r>
      <w:r w:rsidR="00B20894">
        <w:rPr>
          <w:rFonts w:ascii="Arial" w:hAnsi="Arial" w:cs="Arial"/>
        </w:rPr>
        <w:t xml:space="preserve"> included as an additional excel document.</w:t>
      </w:r>
    </w:p>
    <w:p w:rsidR="00D47B41" w:rsidRDefault="00D47B41" w:rsidP="00D47B41">
      <w:pPr>
        <w:pStyle w:val="Default"/>
        <w:spacing w:line="480" w:lineRule="auto"/>
        <w:jc w:val="center"/>
        <w:rPr>
          <w:rFonts w:ascii="Arial" w:hAnsi="Arial" w:cs="Arial"/>
        </w:rPr>
      </w:pPr>
    </w:p>
    <w:p w:rsidR="00D47B41" w:rsidRPr="00D47B41" w:rsidRDefault="00D47B41" w:rsidP="00D47B41">
      <w:pPr>
        <w:pStyle w:val="Default"/>
        <w:spacing w:line="480" w:lineRule="auto"/>
        <w:jc w:val="center"/>
        <w:rPr>
          <w:rFonts w:ascii="Arial" w:hAnsi="Arial" w:cs="Arial"/>
          <w:b/>
        </w:rPr>
      </w:pPr>
      <w:r w:rsidRPr="00D47B41">
        <w:rPr>
          <w:rFonts w:ascii="Arial" w:hAnsi="Arial" w:cs="Arial"/>
          <w:b/>
        </w:rPr>
        <w:t>Resources</w:t>
      </w:r>
    </w:p>
    <w:p w:rsidR="00D47B41" w:rsidRDefault="00D47B41" w:rsidP="00D47B41">
      <w:pPr>
        <w:pStyle w:val="Default"/>
        <w:spacing w:line="480" w:lineRule="auto"/>
        <w:rPr>
          <w:rFonts w:ascii="Arial" w:hAnsi="Arial" w:cs="Arial"/>
        </w:rPr>
      </w:pPr>
      <w:r>
        <w:rPr>
          <w:rFonts w:ascii="Arial" w:hAnsi="Arial" w:cs="Arial"/>
        </w:rPr>
        <w:t>Brunswick Chamber of Commerce</w:t>
      </w:r>
    </w:p>
    <w:p w:rsidR="00D47B41" w:rsidRDefault="00D47B41" w:rsidP="00D47B41">
      <w:pPr>
        <w:pStyle w:val="Default"/>
        <w:spacing w:line="480" w:lineRule="auto"/>
        <w:rPr>
          <w:rFonts w:ascii="Arial" w:hAnsi="Arial" w:cs="Arial"/>
        </w:rPr>
      </w:pPr>
      <w:r>
        <w:rPr>
          <w:rFonts w:ascii="Arial" w:hAnsi="Arial" w:cs="Arial"/>
        </w:rPr>
        <w:t>U.S. 2000 Census</w:t>
      </w:r>
    </w:p>
    <w:p w:rsidR="005A4C2B" w:rsidRDefault="005A4C2B" w:rsidP="00D47B41">
      <w:pPr>
        <w:pStyle w:val="Default"/>
        <w:spacing w:line="480" w:lineRule="auto"/>
        <w:rPr>
          <w:rFonts w:ascii="Arial" w:hAnsi="Arial" w:cs="Arial"/>
        </w:rPr>
      </w:pPr>
      <w:r>
        <w:rPr>
          <w:rFonts w:ascii="Arial" w:hAnsi="Arial" w:cs="Arial"/>
        </w:rPr>
        <w:t>Glynn County Board of Education</w:t>
      </w:r>
    </w:p>
    <w:p w:rsidR="00D47B41" w:rsidRDefault="00D47B41" w:rsidP="00D47B41">
      <w:pPr>
        <w:pStyle w:val="Default"/>
        <w:spacing w:line="480" w:lineRule="auto"/>
        <w:rPr>
          <w:rFonts w:ascii="Arial" w:hAnsi="Arial" w:cs="Arial"/>
        </w:rPr>
      </w:pPr>
      <w:proofErr w:type="spellStart"/>
      <w:r>
        <w:rPr>
          <w:rFonts w:ascii="Arial" w:hAnsi="Arial" w:cs="Arial"/>
        </w:rPr>
        <w:t>Titlewave</w:t>
      </w:r>
      <w:proofErr w:type="spellEnd"/>
    </w:p>
    <w:p w:rsidR="00D47B41" w:rsidRDefault="00D47B41" w:rsidP="00D47B41">
      <w:pPr>
        <w:pStyle w:val="Default"/>
        <w:spacing w:line="480" w:lineRule="auto"/>
        <w:rPr>
          <w:rFonts w:ascii="Arial" w:hAnsi="Arial" w:cs="Arial"/>
        </w:rPr>
      </w:pPr>
      <w:r>
        <w:rPr>
          <w:rFonts w:ascii="Arial" w:hAnsi="Arial" w:cs="Arial"/>
        </w:rPr>
        <w:t>Amazon</w:t>
      </w:r>
    </w:p>
    <w:p w:rsidR="00D47B41" w:rsidRDefault="00D47B41" w:rsidP="00D47B41">
      <w:pPr>
        <w:pStyle w:val="Default"/>
        <w:spacing w:line="480" w:lineRule="auto"/>
        <w:rPr>
          <w:rFonts w:ascii="Arial" w:hAnsi="Arial" w:cs="Arial"/>
        </w:rPr>
      </w:pPr>
      <w:r>
        <w:rPr>
          <w:rFonts w:ascii="Arial" w:hAnsi="Arial" w:cs="Arial"/>
        </w:rPr>
        <w:t>National Geographic</w:t>
      </w:r>
    </w:p>
    <w:p w:rsidR="00D47B41" w:rsidRDefault="00D47B41" w:rsidP="00D47B41">
      <w:pPr>
        <w:pStyle w:val="Default"/>
        <w:spacing w:line="480" w:lineRule="auto"/>
        <w:rPr>
          <w:rFonts w:ascii="Arial" w:hAnsi="Arial" w:cs="Arial"/>
        </w:rPr>
      </w:pPr>
      <w:r>
        <w:rPr>
          <w:rFonts w:ascii="Arial" w:hAnsi="Arial" w:cs="Arial"/>
        </w:rPr>
        <w:t>Delaney Educational Supplies</w:t>
      </w:r>
    </w:p>
    <w:p w:rsidR="00D47B41" w:rsidRDefault="00D47B41" w:rsidP="00D47B41">
      <w:pPr>
        <w:pStyle w:val="Default"/>
        <w:spacing w:line="480" w:lineRule="auto"/>
        <w:rPr>
          <w:rFonts w:ascii="Arial" w:hAnsi="Arial" w:cs="Arial"/>
        </w:rPr>
      </w:pPr>
      <w:r>
        <w:rPr>
          <w:rFonts w:ascii="Arial" w:hAnsi="Arial" w:cs="Arial"/>
        </w:rPr>
        <w:t>Library Video Company</w:t>
      </w:r>
    </w:p>
    <w:p w:rsidR="00D47B41" w:rsidRDefault="00D47B41" w:rsidP="00D47B41">
      <w:pPr>
        <w:pStyle w:val="Default"/>
        <w:spacing w:line="480" w:lineRule="auto"/>
        <w:rPr>
          <w:rFonts w:ascii="Arial" w:hAnsi="Arial" w:cs="Arial"/>
        </w:rPr>
      </w:pPr>
    </w:p>
    <w:p w:rsidR="00D47B41" w:rsidRDefault="00D47B41" w:rsidP="00D47B41">
      <w:pPr>
        <w:pStyle w:val="Default"/>
        <w:spacing w:line="480" w:lineRule="auto"/>
        <w:rPr>
          <w:rFonts w:ascii="Arial" w:hAnsi="Arial" w:cs="Arial"/>
        </w:rPr>
      </w:pPr>
    </w:p>
    <w:p w:rsidR="003F3C26" w:rsidRDefault="003F3C26" w:rsidP="00F75148">
      <w:pPr>
        <w:pStyle w:val="Default"/>
        <w:spacing w:line="480" w:lineRule="auto"/>
        <w:rPr>
          <w:rFonts w:ascii="Arial" w:hAnsi="Arial" w:cs="Arial"/>
        </w:rPr>
      </w:pPr>
    </w:p>
    <w:p w:rsidR="006D5AFF" w:rsidRDefault="003F3C26" w:rsidP="006D5AFF">
      <w:pPr>
        <w:pStyle w:val="Default"/>
        <w:rPr>
          <w:rFonts w:ascii="Arial" w:hAnsi="Arial" w:cs="Arial"/>
        </w:rPr>
      </w:pPr>
      <w:r>
        <w:rPr>
          <w:rFonts w:ascii="Arial" w:hAnsi="Arial" w:cs="Arial"/>
        </w:rPr>
        <w:t xml:space="preserve"> </w:t>
      </w:r>
    </w:p>
    <w:p w:rsidR="007E2699" w:rsidRDefault="007E2699" w:rsidP="006D5AFF">
      <w:pPr>
        <w:pStyle w:val="Default"/>
        <w:rPr>
          <w:rFonts w:ascii="Arial" w:hAnsi="Arial" w:cs="Arial"/>
        </w:rPr>
      </w:pPr>
    </w:p>
    <w:p w:rsidR="007E2699" w:rsidRDefault="007E2699" w:rsidP="006D5AFF">
      <w:pPr>
        <w:pStyle w:val="Default"/>
        <w:rPr>
          <w:rFonts w:ascii="Arial" w:hAnsi="Arial" w:cs="Arial"/>
        </w:rPr>
      </w:pPr>
    </w:p>
    <w:p w:rsidR="007E2699" w:rsidRDefault="007E2699" w:rsidP="006D5AFF">
      <w:pPr>
        <w:pStyle w:val="Default"/>
        <w:rPr>
          <w:rFonts w:ascii="Arial" w:hAnsi="Arial" w:cs="Arial"/>
        </w:rPr>
      </w:pPr>
    </w:p>
    <w:tbl>
      <w:tblPr>
        <w:tblW w:w="0" w:type="auto"/>
        <w:tblBorders>
          <w:top w:val="nil"/>
          <w:left w:val="nil"/>
          <w:bottom w:val="nil"/>
          <w:right w:val="nil"/>
        </w:tblBorders>
        <w:tblLayout w:type="fixed"/>
        <w:tblLook w:val="0000"/>
      </w:tblPr>
      <w:tblGrid>
        <w:gridCol w:w="5778"/>
      </w:tblGrid>
      <w:tr w:rsidR="00BB1F33" w:rsidTr="00BB1F33">
        <w:trPr>
          <w:trHeight w:val="2703"/>
        </w:trPr>
        <w:tc>
          <w:tcPr>
            <w:tcW w:w="5778" w:type="dxa"/>
          </w:tcPr>
          <w:p w:rsidR="00BB1F33" w:rsidRPr="00BB1F33" w:rsidRDefault="00BB1F33" w:rsidP="00692C10">
            <w:pPr>
              <w:pStyle w:val="Default"/>
              <w:rPr>
                <w:rFonts w:ascii="Arial" w:hAnsi="Arial" w:cs="Arial"/>
              </w:rPr>
            </w:pPr>
          </w:p>
        </w:tc>
      </w:tr>
      <w:tr w:rsidR="00BB1F33" w:rsidTr="00BB1F33">
        <w:trPr>
          <w:trHeight w:val="2703"/>
        </w:trPr>
        <w:tc>
          <w:tcPr>
            <w:tcW w:w="5778" w:type="dxa"/>
          </w:tcPr>
          <w:p w:rsidR="00BB1F33" w:rsidRDefault="00BB1F33">
            <w:pPr>
              <w:pStyle w:val="Default"/>
              <w:rPr>
                <w:sz w:val="23"/>
                <w:szCs w:val="23"/>
              </w:rPr>
            </w:pPr>
          </w:p>
        </w:tc>
      </w:tr>
    </w:tbl>
    <w:p w:rsidR="006D5AFF" w:rsidRDefault="006D5AFF" w:rsidP="006D5AFF">
      <w:pPr>
        <w:pStyle w:val="Default"/>
        <w:rPr>
          <w:rFonts w:ascii="Arial" w:hAnsi="Arial" w:cs="Arial"/>
        </w:rPr>
      </w:pPr>
    </w:p>
    <w:sectPr w:rsidR="006D5AFF" w:rsidSect="00BB1F33">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F84A8F"/>
    <w:multiLevelType w:val="hybridMultilevel"/>
    <w:tmpl w:val="A9D25BD0"/>
    <w:lvl w:ilvl="0" w:tplc="FA9A9244">
      <w:start w:val="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2740A"/>
    <w:rsid w:val="00030A58"/>
    <w:rsid w:val="000A6723"/>
    <w:rsid w:val="000B59AB"/>
    <w:rsid w:val="001626D6"/>
    <w:rsid w:val="001647ED"/>
    <w:rsid w:val="001E44D2"/>
    <w:rsid w:val="00205BAB"/>
    <w:rsid w:val="00276CD4"/>
    <w:rsid w:val="00291E4A"/>
    <w:rsid w:val="00355352"/>
    <w:rsid w:val="003A5F7E"/>
    <w:rsid w:val="003C5B5C"/>
    <w:rsid w:val="003D70E9"/>
    <w:rsid w:val="003F3C26"/>
    <w:rsid w:val="00461886"/>
    <w:rsid w:val="004D3209"/>
    <w:rsid w:val="005211CB"/>
    <w:rsid w:val="005650EB"/>
    <w:rsid w:val="005A4C2B"/>
    <w:rsid w:val="005B6E88"/>
    <w:rsid w:val="00680AE7"/>
    <w:rsid w:val="00692C10"/>
    <w:rsid w:val="006C610E"/>
    <w:rsid w:val="006D5AFF"/>
    <w:rsid w:val="0076771D"/>
    <w:rsid w:val="00780E05"/>
    <w:rsid w:val="007B775A"/>
    <w:rsid w:val="007C1068"/>
    <w:rsid w:val="007C2452"/>
    <w:rsid w:val="007E2699"/>
    <w:rsid w:val="008435E4"/>
    <w:rsid w:val="008A73AC"/>
    <w:rsid w:val="008D755D"/>
    <w:rsid w:val="0092412E"/>
    <w:rsid w:val="00986672"/>
    <w:rsid w:val="009A25D9"/>
    <w:rsid w:val="009B20A7"/>
    <w:rsid w:val="009D4B22"/>
    <w:rsid w:val="009E7411"/>
    <w:rsid w:val="00A52326"/>
    <w:rsid w:val="00AE2BF2"/>
    <w:rsid w:val="00AF566E"/>
    <w:rsid w:val="00B14DD2"/>
    <w:rsid w:val="00B20894"/>
    <w:rsid w:val="00B21AAB"/>
    <w:rsid w:val="00B23E4E"/>
    <w:rsid w:val="00B82380"/>
    <w:rsid w:val="00BB1F33"/>
    <w:rsid w:val="00BF5635"/>
    <w:rsid w:val="00C31152"/>
    <w:rsid w:val="00C93943"/>
    <w:rsid w:val="00CA6B40"/>
    <w:rsid w:val="00CC3225"/>
    <w:rsid w:val="00CF743B"/>
    <w:rsid w:val="00D2740A"/>
    <w:rsid w:val="00D47B41"/>
    <w:rsid w:val="00DA0B25"/>
    <w:rsid w:val="00DF1706"/>
    <w:rsid w:val="00E04414"/>
    <w:rsid w:val="00E1641C"/>
    <w:rsid w:val="00E264B5"/>
    <w:rsid w:val="00E94E85"/>
    <w:rsid w:val="00EE5F81"/>
    <w:rsid w:val="00F51082"/>
    <w:rsid w:val="00F65CDC"/>
    <w:rsid w:val="00F75148"/>
    <w:rsid w:val="00FD06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40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nnaligncenter">
    <w:name w:val="dnnaligncenter"/>
    <w:basedOn w:val="DefaultParagraphFont"/>
    <w:rsid w:val="007C1068"/>
  </w:style>
  <w:style w:type="character" w:styleId="Emphasis">
    <w:name w:val="Emphasis"/>
    <w:basedOn w:val="DefaultParagraphFont"/>
    <w:uiPriority w:val="20"/>
    <w:qFormat/>
    <w:rsid w:val="007C1068"/>
    <w:rPr>
      <w:i/>
      <w:iCs/>
    </w:rPr>
  </w:style>
  <w:style w:type="character" w:styleId="Hyperlink">
    <w:name w:val="Hyperlink"/>
    <w:basedOn w:val="DefaultParagraphFont"/>
    <w:uiPriority w:val="99"/>
    <w:semiHidden/>
    <w:unhideWhenUsed/>
    <w:rsid w:val="009A25D9"/>
    <w:rPr>
      <w:color w:val="0000FF"/>
      <w:u w:val="single"/>
    </w:rPr>
  </w:style>
  <w:style w:type="table" w:styleId="TableGrid">
    <w:name w:val="Table Grid"/>
    <w:basedOn w:val="TableNormal"/>
    <w:uiPriority w:val="59"/>
    <w:rsid w:val="003D70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3A5F7E"/>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7E2699"/>
    <w:pPr>
      <w:ind w:left="720"/>
      <w:contextualSpacing/>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299388690">
      <w:bodyDiv w:val="1"/>
      <w:marLeft w:val="0"/>
      <w:marRight w:val="0"/>
      <w:marTop w:val="0"/>
      <w:marBottom w:val="0"/>
      <w:divBdr>
        <w:top w:val="none" w:sz="0" w:space="0" w:color="auto"/>
        <w:left w:val="none" w:sz="0" w:space="0" w:color="auto"/>
        <w:bottom w:val="none" w:sz="0" w:space="0" w:color="auto"/>
        <w:right w:val="none" w:sz="0" w:space="0" w:color="auto"/>
      </w:divBdr>
      <w:divsChild>
        <w:div w:id="1835028970">
          <w:marLeft w:val="2265"/>
          <w:marRight w:val="0"/>
          <w:marTop w:val="0"/>
          <w:marBottom w:val="0"/>
          <w:divBdr>
            <w:top w:val="none" w:sz="0" w:space="0" w:color="auto"/>
            <w:left w:val="none" w:sz="0" w:space="0" w:color="auto"/>
            <w:bottom w:val="none" w:sz="0" w:space="0" w:color="auto"/>
            <w:right w:val="none" w:sz="0" w:space="0" w:color="auto"/>
          </w:divBdr>
        </w:div>
      </w:divsChild>
    </w:div>
    <w:div w:id="514810849">
      <w:bodyDiv w:val="1"/>
      <w:marLeft w:val="0"/>
      <w:marRight w:val="0"/>
      <w:marTop w:val="0"/>
      <w:marBottom w:val="0"/>
      <w:divBdr>
        <w:top w:val="none" w:sz="0" w:space="0" w:color="auto"/>
        <w:left w:val="none" w:sz="0" w:space="0" w:color="auto"/>
        <w:bottom w:val="none" w:sz="0" w:space="0" w:color="auto"/>
        <w:right w:val="none" w:sz="0" w:space="0" w:color="auto"/>
      </w:divBdr>
      <w:divsChild>
        <w:div w:id="983772841">
          <w:marLeft w:val="2265"/>
          <w:marRight w:val="0"/>
          <w:marTop w:val="0"/>
          <w:marBottom w:val="0"/>
          <w:divBdr>
            <w:top w:val="none" w:sz="0" w:space="0" w:color="auto"/>
            <w:left w:val="none" w:sz="0" w:space="0" w:color="auto"/>
            <w:bottom w:val="none" w:sz="0" w:space="0" w:color="auto"/>
            <w:right w:val="none" w:sz="0" w:space="0" w:color="auto"/>
          </w:divBdr>
        </w:div>
      </w:divsChild>
    </w:div>
    <w:div w:id="65071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831</TotalTime>
  <Pages>13</Pages>
  <Words>2578</Words>
  <Characters>14698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Patti</dc:creator>
  <cp:lastModifiedBy>Patti</cp:lastModifiedBy>
  <cp:revision>8</cp:revision>
  <dcterms:created xsi:type="dcterms:W3CDTF">2010-03-02T02:01:00Z</dcterms:created>
  <dcterms:modified xsi:type="dcterms:W3CDTF">2010-03-08T01:24:00Z</dcterms:modified>
</cp:coreProperties>
</file>